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3941" w14:textId="77777777" w:rsidR="007140C6" w:rsidRDefault="00267E86" w:rsidP="00267E86">
      <w:pPr>
        <w:jc w:val="center"/>
        <w:rPr>
          <w:rFonts w:ascii="Arial" w:hAnsi="Arial"/>
        </w:rPr>
      </w:pPr>
      <w:r>
        <w:rPr>
          <w:rFonts w:ascii="Arial" w:hAnsi="Arial"/>
        </w:rPr>
        <w:t>Faith for Life</w:t>
      </w:r>
    </w:p>
    <w:p w14:paraId="1E18634F" w14:textId="63C02469" w:rsidR="00267E86" w:rsidRDefault="00267E86" w:rsidP="00267E86">
      <w:pPr>
        <w:jc w:val="center"/>
        <w:rPr>
          <w:rFonts w:ascii="Arial" w:hAnsi="Arial"/>
        </w:rPr>
      </w:pPr>
      <w:r>
        <w:rPr>
          <w:rFonts w:ascii="Arial" w:hAnsi="Arial"/>
        </w:rPr>
        <w:t xml:space="preserve">Lesson </w:t>
      </w:r>
      <w:r w:rsidR="00F53EBA">
        <w:rPr>
          <w:rFonts w:ascii="Arial" w:hAnsi="Arial"/>
        </w:rPr>
        <w:t>4</w:t>
      </w:r>
      <w:r>
        <w:rPr>
          <w:rFonts w:ascii="Arial" w:hAnsi="Arial"/>
        </w:rPr>
        <w:t xml:space="preserve"> – </w:t>
      </w:r>
      <w:r w:rsidR="00F53EBA">
        <w:rPr>
          <w:rFonts w:ascii="Arial" w:hAnsi="Arial"/>
        </w:rPr>
        <w:t>Jehovah God</w:t>
      </w:r>
    </w:p>
    <w:p w14:paraId="17CA609B" w14:textId="77777777" w:rsidR="00267E86" w:rsidRDefault="00267E86" w:rsidP="00267E86">
      <w:pPr>
        <w:rPr>
          <w:rFonts w:ascii="Arial" w:hAnsi="Arial"/>
        </w:rPr>
      </w:pPr>
    </w:p>
    <w:p w14:paraId="01950336" w14:textId="77777777" w:rsidR="00B006C8" w:rsidRDefault="00B006C8" w:rsidP="00B006C8">
      <w:pPr>
        <w:pStyle w:val="ListParagraph"/>
        <w:numPr>
          <w:ilvl w:val="0"/>
          <w:numId w:val="1"/>
        </w:numPr>
        <w:rPr>
          <w:rFonts w:ascii="Arial" w:hAnsi="Arial"/>
        </w:rPr>
      </w:pPr>
      <w:r w:rsidRPr="00B006C8">
        <w:rPr>
          <w:rFonts w:ascii="Arial" w:hAnsi="Arial"/>
        </w:rPr>
        <w:t xml:space="preserve">Our age is one of skepticism and doubt. </w:t>
      </w:r>
    </w:p>
    <w:p w14:paraId="0D869A5B" w14:textId="77777777" w:rsidR="00B006C8" w:rsidRDefault="00B006C8" w:rsidP="00B006C8">
      <w:pPr>
        <w:pStyle w:val="ListParagraph"/>
        <w:numPr>
          <w:ilvl w:val="1"/>
          <w:numId w:val="1"/>
        </w:numPr>
        <w:rPr>
          <w:rFonts w:ascii="Arial" w:hAnsi="Arial"/>
        </w:rPr>
      </w:pPr>
      <w:r w:rsidRPr="00B006C8">
        <w:rPr>
          <w:rFonts w:ascii="Arial" w:hAnsi="Arial"/>
        </w:rPr>
        <w:t>There is the Atheist who</w:t>
      </w:r>
      <w:r w:rsidRPr="00B006C8">
        <w:rPr>
          <w:rFonts w:ascii="Arial" w:hAnsi="Arial"/>
        </w:rPr>
        <w:t xml:space="preserve"> </w:t>
      </w:r>
      <w:r w:rsidRPr="00B006C8">
        <w:rPr>
          <w:rFonts w:ascii="Arial" w:hAnsi="Arial"/>
        </w:rPr>
        <w:t>denies the existence of God</w:t>
      </w:r>
    </w:p>
    <w:p w14:paraId="40112A5D" w14:textId="77777777" w:rsidR="00B006C8" w:rsidRDefault="00B006C8" w:rsidP="00B006C8">
      <w:pPr>
        <w:pStyle w:val="ListParagraph"/>
        <w:numPr>
          <w:ilvl w:val="1"/>
          <w:numId w:val="1"/>
        </w:numPr>
        <w:rPr>
          <w:rFonts w:ascii="Arial" w:hAnsi="Arial"/>
        </w:rPr>
      </w:pPr>
      <w:r>
        <w:rPr>
          <w:rFonts w:ascii="Arial" w:hAnsi="Arial"/>
        </w:rPr>
        <w:t>T</w:t>
      </w:r>
      <w:r w:rsidRPr="00B006C8">
        <w:rPr>
          <w:rFonts w:ascii="Arial" w:hAnsi="Arial"/>
        </w:rPr>
        <w:t>he Agnostic who claims to be neutral, neither</w:t>
      </w:r>
      <w:r w:rsidRPr="00B006C8">
        <w:rPr>
          <w:rFonts w:ascii="Arial" w:hAnsi="Arial"/>
        </w:rPr>
        <w:t xml:space="preserve"> </w:t>
      </w:r>
      <w:r w:rsidRPr="00B006C8">
        <w:rPr>
          <w:rFonts w:ascii="Arial" w:hAnsi="Arial"/>
        </w:rPr>
        <w:t>denying nor affirming the existence of God</w:t>
      </w:r>
    </w:p>
    <w:p w14:paraId="1416CE9A" w14:textId="77777777" w:rsidR="00B006C8" w:rsidRDefault="00B006C8" w:rsidP="00B006C8">
      <w:pPr>
        <w:pStyle w:val="ListParagraph"/>
        <w:numPr>
          <w:ilvl w:val="1"/>
          <w:numId w:val="1"/>
        </w:numPr>
        <w:rPr>
          <w:rFonts w:ascii="Arial" w:hAnsi="Arial"/>
        </w:rPr>
      </w:pPr>
      <w:r>
        <w:rPr>
          <w:rFonts w:ascii="Arial" w:hAnsi="Arial"/>
        </w:rPr>
        <w:t>T</w:t>
      </w:r>
      <w:r w:rsidRPr="00B006C8">
        <w:rPr>
          <w:rFonts w:ascii="Arial" w:hAnsi="Arial"/>
        </w:rPr>
        <w:t>he Deist who acknowledges a</w:t>
      </w:r>
      <w:r w:rsidRPr="00B006C8">
        <w:rPr>
          <w:rFonts w:ascii="Arial" w:hAnsi="Arial"/>
        </w:rPr>
        <w:t xml:space="preserve"> </w:t>
      </w:r>
      <w:r w:rsidRPr="00B006C8">
        <w:rPr>
          <w:rFonts w:ascii="Arial" w:hAnsi="Arial"/>
        </w:rPr>
        <w:t>Supreme Being, but denies the Bible as his revelation to man</w:t>
      </w:r>
    </w:p>
    <w:p w14:paraId="47FBCB29" w14:textId="77777777" w:rsidR="00AD52B9" w:rsidRDefault="00B006C8" w:rsidP="00B006C8">
      <w:pPr>
        <w:pStyle w:val="ListParagraph"/>
        <w:numPr>
          <w:ilvl w:val="1"/>
          <w:numId w:val="1"/>
        </w:numPr>
        <w:rPr>
          <w:rFonts w:ascii="Arial" w:hAnsi="Arial"/>
        </w:rPr>
      </w:pPr>
      <w:r>
        <w:rPr>
          <w:rFonts w:ascii="Arial" w:hAnsi="Arial"/>
        </w:rPr>
        <w:t>T</w:t>
      </w:r>
      <w:r w:rsidRPr="00B006C8">
        <w:rPr>
          <w:rFonts w:ascii="Arial" w:hAnsi="Arial"/>
        </w:rPr>
        <w:t>he</w:t>
      </w:r>
      <w:r w:rsidRPr="00B006C8">
        <w:rPr>
          <w:rFonts w:ascii="Arial" w:hAnsi="Arial"/>
        </w:rPr>
        <w:t xml:space="preserve"> </w:t>
      </w:r>
      <w:r w:rsidRPr="00B006C8">
        <w:rPr>
          <w:rFonts w:ascii="Arial" w:hAnsi="Arial"/>
        </w:rPr>
        <w:t>Destructive critics who profess to believe in God and his word, but</w:t>
      </w:r>
      <w:r w:rsidRPr="00B006C8">
        <w:rPr>
          <w:rFonts w:ascii="Arial" w:hAnsi="Arial"/>
        </w:rPr>
        <w:t xml:space="preserve"> </w:t>
      </w:r>
      <w:r w:rsidRPr="00B006C8">
        <w:rPr>
          <w:rFonts w:ascii="Arial" w:hAnsi="Arial"/>
        </w:rPr>
        <w:t>usually reject the miracles and inspiration of the Bible. Ours is an age that</w:t>
      </w:r>
      <w:r w:rsidRPr="00B006C8">
        <w:rPr>
          <w:rFonts w:ascii="Arial" w:hAnsi="Arial"/>
        </w:rPr>
        <w:t xml:space="preserve"> </w:t>
      </w:r>
      <w:r w:rsidRPr="00B006C8">
        <w:rPr>
          <w:rFonts w:ascii="Arial" w:hAnsi="Arial"/>
        </w:rPr>
        <w:t>needs to be grounded in the truths set forth in Genesis 1:1.</w:t>
      </w:r>
    </w:p>
    <w:p w14:paraId="1D287A69" w14:textId="3C1AA3DD" w:rsidR="00706123" w:rsidRDefault="00706123" w:rsidP="00706123">
      <w:pPr>
        <w:pStyle w:val="ListParagraph"/>
        <w:numPr>
          <w:ilvl w:val="1"/>
          <w:numId w:val="1"/>
        </w:numPr>
        <w:rPr>
          <w:rFonts w:ascii="Arial" w:hAnsi="Arial"/>
        </w:rPr>
      </w:pPr>
      <w:r w:rsidRPr="00706123">
        <w:rPr>
          <w:rFonts w:ascii="Arial" w:hAnsi="Arial"/>
        </w:rPr>
        <w:t>God is named thirty-five times in the first chapter of Genesis and the first two verses of chapter two. God is plural here and appears over 3,000 times in the plural in the Hebrew scripture.  The word God, which is the name of the divine nature, is often used under the figure of synecdoche to stand for each member of the Godhead. Because there is one divine nature, there is but one God, though this nature is possessed by three distinct personalities, the Father, the Son and the Holy Spirit, and each of them is called God in the scriptures.</w:t>
      </w:r>
    </w:p>
    <w:p w14:paraId="155906E2" w14:textId="15200348" w:rsidR="00B006C8" w:rsidRDefault="00AD52B9" w:rsidP="00AD52B9">
      <w:pPr>
        <w:pStyle w:val="ListParagraph"/>
        <w:numPr>
          <w:ilvl w:val="0"/>
          <w:numId w:val="1"/>
        </w:numPr>
        <w:rPr>
          <w:rFonts w:ascii="Arial" w:hAnsi="Arial"/>
        </w:rPr>
      </w:pPr>
      <w:r>
        <w:rPr>
          <w:rFonts w:ascii="Arial" w:hAnsi="Arial"/>
        </w:rPr>
        <w:t>In the Beginning…</w:t>
      </w:r>
      <w:r w:rsidR="00B006C8" w:rsidRPr="00B006C8">
        <w:rPr>
          <w:rFonts w:ascii="Arial" w:hAnsi="Arial"/>
        </w:rPr>
        <w:t xml:space="preserve"> </w:t>
      </w:r>
    </w:p>
    <w:p w14:paraId="5ABF243F" w14:textId="77777777" w:rsidR="00B006C8" w:rsidRDefault="00B006C8" w:rsidP="00AD52B9">
      <w:pPr>
        <w:pStyle w:val="ListParagraph"/>
        <w:numPr>
          <w:ilvl w:val="1"/>
          <w:numId w:val="1"/>
        </w:numPr>
        <w:rPr>
          <w:rFonts w:ascii="Arial" w:hAnsi="Arial"/>
        </w:rPr>
      </w:pPr>
      <w:r w:rsidRPr="00B006C8">
        <w:rPr>
          <w:rFonts w:ascii="Arial" w:hAnsi="Arial"/>
        </w:rPr>
        <w:t>Genesis 1:1 is full of simple words, yet they are eternal in the truths</w:t>
      </w:r>
      <w:r w:rsidRPr="00B006C8">
        <w:rPr>
          <w:rFonts w:ascii="Arial" w:hAnsi="Arial"/>
        </w:rPr>
        <w:t xml:space="preserve"> </w:t>
      </w:r>
      <w:r w:rsidRPr="00B006C8">
        <w:rPr>
          <w:rFonts w:ascii="Arial" w:hAnsi="Arial"/>
        </w:rPr>
        <w:t xml:space="preserve">taught. </w:t>
      </w:r>
    </w:p>
    <w:p w14:paraId="35DE25D2" w14:textId="77777777" w:rsidR="0044597C" w:rsidRPr="0044597C" w:rsidRDefault="0044597C" w:rsidP="00AD52B9">
      <w:pPr>
        <w:pStyle w:val="ListParagraph"/>
        <w:numPr>
          <w:ilvl w:val="2"/>
          <w:numId w:val="1"/>
        </w:numPr>
        <w:rPr>
          <w:rFonts w:ascii="Arial" w:hAnsi="Arial"/>
        </w:rPr>
      </w:pPr>
      <w:r w:rsidRPr="0044597C">
        <w:rPr>
          <w:rFonts w:ascii="Arial" w:hAnsi="Arial"/>
        </w:rPr>
        <w:t>“In the beginning God created the heaven and the earth…”</w:t>
      </w:r>
    </w:p>
    <w:p w14:paraId="7DB936A6" w14:textId="77777777" w:rsidR="00B006C8" w:rsidRDefault="00B006C8" w:rsidP="00C135A4">
      <w:pPr>
        <w:pStyle w:val="ListParagraph"/>
        <w:numPr>
          <w:ilvl w:val="3"/>
          <w:numId w:val="1"/>
        </w:numPr>
        <w:rPr>
          <w:rFonts w:ascii="Arial" w:hAnsi="Arial"/>
        </w:rPr>
      </w:pPr>
      <w:r w:rsidRPr="00B006C8">
        <w:rPr>
          <w:rFonts w:ascii="Arial" w:hAnsi="Arial"/>
        </w:rPr>
        <w:t>There are ten words—seven of them have one syllable; two of</w:t>
      </w:r>
      <w:r w:rsidRPr="00B006C8">
        <w:rPr>
          <w:rFonts w:ascii="Arial" w:hAnsi="Arial"/>
        </w:rPr>
        <w:t xml:space="preserve"> </w:t>
      </w:r>
      <w:r w:rsidRPr="00B006C8">
        <w:rPr>
          <w:rFonts w:ascii="Arial" w:hAnsi="Arial"/>
        </w:rPr>
        <w:t xml:space="preserve">them have two syllables; and one of them has three syllables. </w:t>
      </w:r>
    </w:p>
    <w:p w14:paraId="53F91825" w14:textId="6EE5207E" w:rsidR="00B006C8" w:rsidRDefault="00B006C8" w:rsidP="00C135A4">
      <w:pPr>
        <w:pStyle w:val="ListParagraph"/>
        <w:numPr>
          <w:ilvl w:val="3"/>
          <w:numId w:val="1"/>
        </w:numPr>
        <w:rPr>
          <w:rFonts w:ascii="Arial" w:hAnsi="Arial"/>
        </w:rPr>
      </w:pPr>
      <w:r w:rsidRPr="00B006C8">
        <w:rPr>
          <w:rFonts w:ascii="Arial" w:hAnsi="Arial"/>
        </w:rPr>
        <w:t>It is simple,</w:t>
      </w:r>
      <w:r w:rsidRPr="00B006C8">
        <w:rPr>
          <w:rFonts w:ascii="Arial" w:hAnsi="Arial"/>
        </w:rPr>
        <w:t xml:space="preserve"> </w:t>
      </w:r>
      <w:r w:rsidR="0044597C" w:rsidRPr="00B006C8">
        <w:rPr>
          <w:rFonts w:ascii="Arial" w:hAnsi="Arial"/>
        </w:rPr>
        <w:t>beautiful</w:t>
      </w:r>
      <w:r w:rsidRPr="00B006C8">
        <w:rPr>
          <w:rFonts w:ascii="Arial" w:hAnsi="Arial"/>
        </w:rPr>
        <w:t xml:space="preserve">, </w:t>
      </w:r>
      <w:r w:rsidR="0044597C" w:rsidRPr="00B006C8">
        <w:rPr>
          <w:rFonts w:ascii="Arial" w:hAnsi="Arial"/>
        </w:rPr>
        <w:t>and satisfactory</w:t>
      </w:r>
      <w:r w:rsidRPr="00B006C8">
        <w:rPr>
          <w:rFonts w:ascii="Arial" w:hAnsi="Arial"/>
        </w:rPr>
        <w:t xml:space="preserve">. It meets the needs of the </w:t>
      </w:r>
      <w:r w:rsidR="0044597C" w:rsidRPr="00B006C8">
        <w:rPr>
          <w:rFonts w:ascii="Arial" w:hAnsi="Arial"/>
        </w:rPr>
        <w:t>occasion</w:t>
      </w:r>
      <w:r w:rsidRPr="00B006C8">
        <w:rPr>
          <w:rFonts w:ascii="Arial" w:hAnsi="Arial"/>
        </w:rPr>
        <w:t xml:space="preserve">. </w:t>
      </w:r>
    </w:p>
    <w:p w14:paraId="20A0F3BE" w14:textId="459F76CB" w:rsidR="00B006C8" w:rsidRDefault="00B006C8" w:rsidP="00AD52B9">
      <w:pPr>
        <w:pStyle w:val="ListParagraph"/>
        <w:numPr>
          <w:ilvl w:val="2"/>
          <w:numId w:val="1"/>
        </w:numPr>
        <w:rPr>
          <w:rFonts w:ascii="Arial" w:hAnsi="Arial"/>
        </w:rPr>
      </w:pPr>
      <w:r w:rsidRPr="00B006C8">
        <w:rPr>
          <w:rFonts w:ascii="Arial" w:hAnsi="Arial"/>
        </w:rPr>
        <w:t>It leads us to God by</w:t>
      </w:r>
      <w:r w:rsidRPr="00B006C8">
        <w:rPr>
          <w:rFonts w:ascii="Arial" w:hAnsi="Arial"/>
        </w:rPr>
        <w:t xml:space="preserve"> </w:t>
      </w:r>
      <w:r w:rsidRPr="00B006C8">
        <w:rPr>
          <w:rFonts w:ascii="Arial" w:hAnsi="Arial"/>
        </w:rPr>
        <w:t>exhibiting power, design and intelligence. It provides a</w:t>
      </w:r>
      <w:r w:rsidR="00C135A4">
        <w:rPr>
          <w:rFonts w:ascii="Arial" w:hAnsi="Arial"/>
        </w:rPr>
        <w:t>n</w:t>
      </w:r>
      <w:r w:rsidRPr="00B006C8">
        <w:rPr>
          <w:rFonts w:ascii="Arial" w:hAnsi="Arial"/>
        </w:rPr>
        <w:t xml:space="preserve"> </w:t>
      </w:r>
      <w:r w:rsidR="00C135A4" w:rsidRPr="00B006C8">
        <w:rPr>
          <w:rFonts w:ascii="Arial" w:hAnsi="Arial"/>
        </w:rPr>
        <w:t>account</w:t>
      </w:r>
      <w:r w:rsidRPr="00B006C8">
        <w:rPr>
          <w:rFonts w:ascii="Arial" w:hAnsi="Arial"/>
        </w:rPr>
        <w:t>, without which we are in the dark.</w:t>
      </w:r>
    </w:p>
    <w:p w14:paraId="4A88EE78" w14:textId="77777777" w:rsidR="00706123" w:rsidRDefault="0044597C" w:rsidP="00AD52B9">
      <w:pPr>
        <w:pStyle w:val="ListParagraph"/>
        <w:numPr>
          <w:ilvl w:val="3"/>
          <w:numId w:val="1"/>
        </w:numPr>
        <w:rPr>
          <w:rFonts w:ascii="Arial" w:hAnsi="Arial"/>
        </w:rPr>
      </w:pPr>
      <w:r w:rsidRPr="0044597C">
        <w:rPr>
          <w:rFonts w:ascii="Arial" w:hAnsi="Arial"/>
        </w:rPr>
        <w:t>“By the word of the Lord were the heavens made; and</w:t>
      </w:r>
      <w:r w:rsidRPr="0044597C">
        <w:rPr>
          <w:rFonts w:ascii="Arial" w:hAnsi="Arial"/>
        </w:rPr>
        <w:t xml:space="preserve"> </w:t>
      </w:r>
      <w:r w:rsidRPr="0044597C">
        <w:rPr>
          <w:rFonts w:ascii="Arial" w:hAnsi="Arial"/>
        </w:rPr>
        <w:t>all the host of them by the breath of his mouth” (Psa. 33:6).</w:t>
      </w:r>
    </w:p>
    <w:p w14:paraId="34D15A3B" w14:textId="19A5E8D4" w:rsidR="0044597C" w:rsidRDefault="0044597C" w:rsidP="00706123">
      <w:pPr>
        <w:pStyle w:val="ListParagraph"/>
        <w:numPr>
          <w:ilvl w:val="4"/>
          <w:numId w:val="1"/>
        </w:numPr>
        <w:rPr>
          <w:rFonts w:ascii="Arial" w:hAnsi="Arial"/>
        </w:rPr>
      </w:pPr>
      <w:r w:rsidRPr="0044597C">
        <w:rPr>
          <w:rFonts w:ascii="Arial" w:hAnsi="Arial"/>
        </w:rPr>
        <w:t xml:space="preserve"> </w:t>
      </w:r>
      <w:r w:rsidR="00706123" w:rsidRPr="00706123">
        <w:rPr>
          <w:rFonts w:ascii="Arial" w:hAnsi="Arial"/>
        </w:rPr>
        <w:t>“The heaven and the earth.” The American Standard Version has “the heavens and the earth.” The place where God placed the heavenly bodies is called “the firmament of the heaven” (Gen. 1:14). The birds fly above “the earth in the open firmament of heaven” (Gen. 1:20). Peter wrote “that by the word of God the heavens were of old” (2 Pet. 3:5). The “earth” refers to the dry land (Gen. 1:10).</w:t>
      </w:r>
    </w:p>
    <w:p w14:paraId="35006773" w14:textId="4C039C2E" w:rsidR="0044597C" w:rsidRDefault="0044597C" w:rsidP="00AD52B9">
      <w:pPr>
        <w:pStyle w:val="ListParagraph"/>
        <w:numPr>
          <w:ilvl w:val="3"/>
          <w:numId w:val="1"/>
        </w:numPr>
        <w:rPr>
          <w:rFonts w:ascii="Arial" w:hAnsi="Arial"/>
        </w:rPr>
      </w:pPr>
      <w:r w:rsidRPr="0044597C">
        <w:rPr>
          <w:rFonts w:ascii="Arial" w:hAnsi="Arial"/>
        </w:rPr>
        <w:t>The Psalmist</w:t>
      </w:r>
      <w:r w:rsidRPr="0044597C">
        <w:rPr>
          <w:rFonts w:ascii="Arial" w:hAnsi="Arial"/>
        </w:rPr>
        <w:t xml:space="preserve"> </w:t>
      </w:r>
      <w:r w:rsidRPr="0044597C">
        <w:rPr>
          <w:rFonts w:ascii="Arial" w:hAnsi="Arial"/>
        </w:rPr>
        <w:t>wrote that all creation should “. . . praise the name of the Lord: for he</w:t>
      </w:r>
      <w:r w:rsidRPr="0044597C">
        <w:rPr>
          <w:rFonts w:ascii="Arial" w:hAnsi="Arial"/>
        </w:rPr>
        <w:t xml:space="preserve"> </w:t>
      </w:r>
      <w:r w:rsidRPr="0044597C">
        <w:rPr>
          <w:rFonts w:ascii="Arial" w:hAnsi="Arial"/>
        </w:rPr>
        <w:t>commanded, and they were created” (Psa. 148:6).</w:t>
      </w:r>
    </w:p>
    <w:p w14:paraId="736F886C" w14:textId="77777777" w:rsidR="00AD52B9" w:rsidRDefault="00AD52B9" w:rsidP="00AD52B9">
      <w:pPr>
        <w:pStyle w:val="ListParagraph"/>
        <w:numPr>
          <w:ilvl w:val="1"/>
          <w:numId w:val="1"/>
        </w:numPr>
        <w:rPr>
          <w:rFonts w:ascii="Arial" w:hAnsi="Arial"/>
        </w:rPr>
      </w:pPr>
      <w:r w:rsidRPr="00AD52B9">
        <w:rPr>
          <w:rFonts w:ascii="Arial" w:hAnsi="Arial"/>
        </w:rPr>
        <w:t>“In the beginning.” The word “beginning” is used a number of ways in</w:t>
      </w:r>
      <w:r w:rsidRPr="00AD52B9">
        <w:rPr>
          <w:rFonts w:ascii="Arial" w:hAnsi="Arial"/>
        </w:rPr>
        <w:t xml:space="preserve"> </w:t>
      </w:r>
      <w:r w:rsidRPr="00AD52B9">
        <w:rPr>
          <w:rFonts w:ascii="Arial" w:hAnsi="Arial"/>
        </w:rPr>
        <w:t xml:space="preserve">the Bible. </w:t>
      </w:r>
    </w:p>
    <w:p w14:paraId="3AA0218A" w14:textId="1B9D7F3E" w:rsidR="00AD52B9" w:rsidRDefault="00AD52B9" w:rsidP="00AD52B9">
      <w:pPr>
        <w:pStyle w:val="ListParagraph"/>
        <w:numPr>
          <w:ilvl w:val="2"/>
          <w:numId w:val="1"/>
        </w:numPr>
        <w:rPr>
          <w:rFonts w:ascii="Arial" w:hAnsi="Arial"/>
        </w:rPr>
      </w:pPr>
      <w:r w:rsidRPr="00AD52B9">
        <w:rPr>
          <w:rFonts w:ascii="Arial" w:hAnsi="Arial"/>
        </w:rPr>
        <w:t>It means the beginning of months (Ex. 12:2); the beginning of</w:t>
      </w:r>
      <w:r w:rsidRPr="00AD52B9">
        <w:rPr>
          <w:rFonts w:ascii="Arial" w:hAnsi="Arial"/>
        </w:rPr>
        <w:t xml:space="preserve"> </w:t>
      </w:r>
      <w:r w:rsidRPr="00AD52B9">
        <w:rPr>
          <w:rFonts w:ascii="Arial" w:hAnsi="Arial"/>
        </w:rPr>
        <w:t>wisdom (Prov. 1:7); the beginning of the gospel (Mk. 1:1); and the</w:t>
      </w:r>
      <w:r w:rsidRPr="00AD52B9">
        <w:rPr>
          <w:rFonts w:ascii="Arial" w:hAnsi="Arial"/>
        </w:rPr>
        <w:t xml:space="preserve"> </w:t>
      </w:r>
      <w:r w:rsidRPr="00AD52B9">
        <w:rPr>
          <w:rFonts w:ascii="Arial" w:hAnsi="Arial"/>
        </w:rPr>
        <w:t>beginning of the Christian life (1 J</w:t>
      </w:r>
      <w:r w:rsidR="00706123">
        <w:rPr>
          <w:rFonts w:ascii="Arial" w:hAnsi="Arial"/>
        </w:rPr>
        <w:t>oh</w:t>
      </w:r>
      <w:r w:rsidRPr="00AD52B9">
        <w:rPr>
          <w:rFonts w:ascii="Arial" w:hAnsi="Arial"/>
        </w:rPr>
        <w:t xml:space="preserve">n 2:7). </w:t>
      </w:r>
    </w:p>
    <w:p w14:paraId="4BB861B6" w14:textId="6F826821" w:rsidR="00AD52B9" w:rsidRDefault="00AD52B9" w:rsidP="00AD52B9">
      <w:pPr>
        <w:pStyle w:val="ListParagraph"/>
        <w:numPr>
          <w:ilvl w:val="3"/>
          <w:numId w:val="1"/>
        </w:numPr>
        <w:rPr>
          <w:rFonts w:ascii="Arial" w:hAnsi="Arial"/>
        </w:rPr>
      </w:pPr>
      <w:r w:rsidRPr="00AD52B9">
        <w:rPr>
          <w:rFonts w:ascii="Arial" w:hAnsi="Arial"/>
        </w:rPr>
        <w:t xml:space="preserve">In </w:t>
      </w:r>
      <w:r w:rsidR="00706123">
        <w:rPr>
          <w:rFonts w:ascii="Arial" w:hAnsi="Arial"/>
        </w:rPr>
        <w:t>Gen. 1:1</w:t>
      </w:r>
      <w:r w:rsidRPr="00AD52B9">
        <w:rPr>
          <w:rFonts w:ascii="Arial" w:hAnsi="Arial"/>
        </w:rPr>
        <w:t xml:space="preserve"> it means “the</w:t>
      </w:r>
      <w:r w:rsidRPr="00AD52B9">
        <w:rPr>
          <w:rFonts w:ascii="Arial" w:hAnsi="Arial"/>
        </w:rPr>
        <w:t xml:space="preserve"> </w:t>
      </w:r>
      <w:r w:rsidRPr="00AD52B9">
        <w:rPr>
          <w:rFonts w:ascii="Arial" w:hAnsi="Arial"/>
        </w:rPr>
        <w:t>beginning of the existing universe as conditional by time.”</w:t>
      </w:r>
      <w:r w:rsidRPr="00AD52B9">
        <w:rPr>
          <w:rFonts w:ascii="Arial" w:hAnsi="Arial"/>
        </w:rPr>
        <w:t xml:space="preserve">  </w:t>
      </w:r>
    </w:p>
    <w:p w14:paraId="48B3C111" w14:textId="29D0D2F3" w:rsidR="00AD52B9" w:rsidRDefault="00706123" w:rsidP="00EA0318">
      <w:pPr>
        <w:pStyle w:val="ListParagraph"/>
        <w:numPr>
          <w:ilvl w:val="2"/>
          <w:numId w:val="1"/>
        </w:numPr>
        <w:rPr>
          <w:rFonts w:ascii="Arial" w:hAnsi="Arial"/>
        </w:rPr>
      </w:pPr>
      <w:r>
        <w:rPr>
          <w:rFonts w:ascii="Arial" w:hAnsi="Arial"/>
        </w:rPr>
        <w:t>“</w:t>
      </w:r>
      <w:r w:rsidR="00AD52B9" w:rsidRPr="00AD52B9">
        <w:rPr>
          <w:rFonts w:ascii="Arial" w:hAnsi="Arial"/>
        </w:rPr>
        <w:t>Creat</w:t>
      </w:r>
      <w:r>
        <w:rPr>
          <w:rFonts w:ascii="Arial" w:hAnsi="Arial"/>
        </w:rPr>
        <w:t>ion</w:t>
      </w:r>
      <w:r w:rsidR="00AD52B9" w:rsidRPr="00AD52B9">
        <w:rPr>
          <w:rFonts w:ascii="Arial" w:hAnsi="Arial"/>
        </w:rPr>
        <w:t>” Three different words are used in Genesis 1 regarding the</w:t>
      </w:r>
      <w:r w:rsidR="00AD52B9" w:rsidRPr="00AD52B9">
        <w:rPr>
          <w:rFonts w:ascii="Arial" w:hAnsi="Arial"/>
        </w:rPr>
        <w:t xml:space="preserve"> </w:t>
      </w:r>
      <w:r w:rsidR="00AD52B9" w:rsidRPr="00AD52B9">
        <w:rPr>
          <w:rFonts w:ascii="Arial" w:hAnsi="Arial"/>
        </w:rPr>
        <w:t xml:space="preserve">creation. </w:t>
      </w:r>
    </w:p>
    <w:p w14:paraId="07F1D47D" w14:textId="77777777" w:rsidR="00AD52B9" w:rsidRDefault="00AD52B9" w:rsidP="00EA0318">
      <w:pPr>
        <w:pStyle w:val="ListParagraph"/>
        <w:numPr>
          <w:ilvl w:val="3"/>
          <w:numId w:val="1"/>
        </w:numPr>
        <w:rPr>
          <w:rFonts w:ascii="Arial" w:hAnsi="Arial"/>
        </w:rPr>
      </w:pPr>
      <w:r w:rsidRPr="00AD52B9">
        <w:rPr>
          <w:rFonts w:ascii="Arial" w:hAnsi="Arial"/>
        </w:rPr>
        <w:t>“Created” is from the Hebrew word Bara which means to</w:t>
      </w:r>
      <w:r w:rsidRPr="00AD52B9">
        <w:rPr>
          <w:rFonts w:ascii="Arial" w:hAnsi="Arial"/>
        </w:rPr>
        <w:t xml:space="preserve"> </w:t>
      </w:r>
      <w:r w:rsidRPr="00AD52B9">
        <w:rPr>
          <w:rFonts w:ascii="Arial" w:hAnsi="Arial"/>
        </w:rPr>
        <w:t xml:space="preserve">“create something from nothing” (Psa. 33:9; Heb. 11:3). </w:t>
      </w:r>
    </w:p>
    <w:p w14:paraId="13705ECC" w14:textId="1C916CA1" w:rsidR="00706123" w:rsidRDefault="00706123" w:rsidP="00706123">
      <w:pPr>
        <w:pStyle w:val="ListParagraph"/>
        <w:numPr>
          <w:ilvl w:val="4"/>
          <w:numId w:val="1"/>
        </w:numPr>
        <w:rPr>
          <w:rFonts w:ascii="Arial" w:hAnsi="Arial"/>
        </w:rPr>
      </w:pPr>
      <w:r w:rsidRPr="00706123">
        <w:rPr>
          <w:rFonts w:ascii="Arial" w:hAnsi="Arial"/>
        </w:rPr>
        <w:t xml:space="preserve">The word “create” occurs approximately fifty times in the Bible and is always affirmed of what God does and never of what man does. It is affirmed of three things in Genesis one, namely: (1) matter (Gen. 1:1); (2) </w:t>
      </w:r>
      <w:r w:rsidRPr="00706123">
        <w:rPr>
          <w:rFonts w:ascii="Arial" w:hAnsi="Arial"/>
        </w:rPr>
        <w:lastRenderedPageBreak/>
        <w:t>animal life (Gen. 1:21); and (3) the origin of the soul (Gen. 1:27). Man was made (Gen. 1:26), formed (Gen. 2:7), and created (Gen. 1:27). Animals were created (Gen. 1:21) and formed (Gen. 2:19).</w:t>
      </w:r>
    </w:p>
    <w:p w14:paraId="285AFF3B" w14:textId="77777777" w:rsidR="00AD52B9" w:rsidRDefault="00AD52B9" w:rsidP="00706123">
      <w:pPr>
        <w:pStyle w:val="ListParagraph"/>
        <w:numPr>
          <w:ilvl w:val="3"/>
          <w:numId w:val="1"/>
        </w:numPr>
        <w:rPr>
          <w:rFonts w:ascii="Arial" w:hAnsi="Arial"/>
        </w:rPr>
      </w:pPr>
      <w:r w:rsidRPr="00AD52B9">
        <w:rPr>
          <w:rFonts w:ascii="Arial" w:hAnsi="Arial"/>
        </w:rPr>
        <w:t>“Made” is from</w:t>
      </w:r>
      <w:r w:rsidRPr="00AD52B9">
        <w:rPr>
          <w:rFonts w:ascii="Arial" w:hAnsi="Arial"/>
        </w:rPr>
        <w:t xml:space="preserve"> </w:t>
      </w:r>
      <w:r w:rsidRPr="00AD52B9">
        <w:rPr>
          <w:rFonts w:ascii="Arial" w:hAnsi="Arial"/>
        </w:rPr>
        <w:t xml:space="preserve">the Hebrew word </w:t>
      </w:r>
      <w:proofErr w:type="spellStart"/>
      <w:r w:rsidRPr="00AD52B9">
        <w:rPr>
          <w:rFonts w:ascii="Arial" w:hAnsi="Arial"/>
        </w:rPr>
        <w:t>Asah</w:t>
      </w:r>
      <w:proofErr w:type="spellEnd"/>
      <w:r w:rsidRPr="00AD52B9">
        <w:rPr>
          <w:rFonts w:ascii="Arial" w:hAnsi="Arial"/>
        </w:rPr>
        <w:t xml:space="preserve"> which means “to make—form out of pre-existing</w:t>
      </w:r>
      <w:r w:rsidRPr="00AD52B9">
        <w:rPr>
          <w:rFonts w:ascii="Arial" w:hAnsi="Arial"/>
        </w:rPr>
        <w:t xml:space="preserve"> </w:t>
      </w:r>
      <w:r w:rsidRPr="00AD52B9">
        <w:rPr>
          <w:rFonts w:ascii="Arial" w:hAnsi="Arial"/>
        </w:rPr>
        <w:t xml:space="preserve">material as a man takes lumber to make a desk.” Bara and </w:t>
      </w:r>
      <w:proofErr w:type="spellStart"/>
      <w:r w:rsidRPr="00AD52B9">
        <w:rPr>
          <w:rFonts w:ascii="Arial" w:hAnsi="Arial"/>
        </w:rPr>
        <w:t>Asah</w:t>
      </w:r>
      <w:proofErr w:type="spellEnd"/>
      <w:r w:rsidRPr="00AD52B9">
        <w:rPr>
          <w:rFonts w:ascii="Arial" w:hAnsi="Arial"/>
        </w:rPr>
        <w:t xml:space="preserve"> are</w:t>
      </w:r>
      <w:r w:rsidRPr="00AD52B9">
        <w:rPr>
          <w:rFonts w:ascii="Arial" w:hAnsi="Arial"/>
        </w:rPr>
        <w:t xml:space="preserve"> </w:t>
      </w:r>
      <w:r w:rsidRPr="00AD52B9">
        <w:rPr>
          <w:rFonts w:ascii="Arial" w:hAnsi="Arial"/>
        </w:rPr>
        <w:t>sometimes used as synonyms. Nehemiah 9:6 mentions that angels were</w:t>
      </w:r>
      <w:r w:rsidRPr="00AD52B9">
        <w:rPr>
          <w:rFonts w:ascii="Arial" w:hAnsi="Arial"/>
        </w:rPr>
        <w:t xml:space="preserve"> </w:t>
      </w:r>
      <w:r w:rsidRPr="00AD52B9">
        <w:rPr>
          <w:rFonts w:ascii="Arial" w:hAnsi="Arial"/>
        </w:rPr>
        <w:t xml:space="preserve">made. </w:t>
      </w:r>
    </w:p>
    <w:p w14:paraId="35CCE9EC" w14:textId="3F8ACA8A" w:rsidR="00AD52B9" w:rsidRPr="00706123" w:rsidRDefault="00AD52B9" w:rsidP="00706123">
      <w:pPr>
        <w:pStyle w:val="ListParagraph"/>
        <w:numPr>
          <w:ilvl w:val="3"/>
          <w:numId w:val="1"/>
        </w:numPr>
        <w:rPr>
          <w:rFonts w:ascii="Arial" w:hAnsi="Arial"/>
        </w:rPr>
      </w:pPr>
      <w:r w:rsidRPr="00AD52B9">
        <w:rPr>
          <w:rFonts w:ascii="Arial" w:hAnsi="Arial"/>
        </w:rPr>
        <w:t xml:space="preserve">“Formed” is from the Hebrew word </w:t>
      </w:r>
      <w:proofErr w:type="spellStart"/>
      <w:r w:rsidRPr="00AD52B9">
        <w:rPr>
          <w:rFonts w:ascii="Arial" w:hAnsi="Arial"/>
        </w:rPr>
        <w:t>Yatsar</w:t>
      </w:r>
      <w:proofErr w:type="spellEnd"/>
      <w:r w:rsidRPr="00AD52B9">
        <w:rPr>
          <w:rFonts w:ascii="Arial" w:hAnsi="Arial"/>
        </w:rPr>
        <w:t xml:space="preserve"> which means to “form,</w:t>
      </w:r>
      <w:r w:rsidRPr="00AD52B9">
        <w:rPr>
          <w:rFonts w:ascii="Arial" w:hAnsi="Arial"/>
        </w:rPr>
        <w:t xml:space="preserve"> </w:t>
      </w:r>
      <w:r w:rsidRPr="00AD52B9">
        <w:rPr>
          <w:rFonts w:ascii="Arial" w:hAnsi="Arial"/>
        </w:rPr>
        <w:t xml:space="preserve">fashion, from pre-existent material.” </w:t>
      </w:r>
    </w:p>
    <w:p w14:paraId="7888E788" w14:textId="79E3AC24" w:rsidR="00DF1DA2" w:rsidRDefault="00DF1DA2" w:rsidP="00802300">
      <w:pPr>
        <w:pStyle w:val="ListParagraph"/>
        <w:numPr>
          <w:ilvl w:val="0"/>
          <w:numId w:val="1"/>
        </w:numPr>
        <w:rPr>
          <w:rFonts w:ascii="Arial" w:hAnsi="Arial"/>
        </w:rPr>
      </w:pPr>
      <w:r>
        <w:rPr>
          <w:rFonts w:ascii="Arial" w:hAnsi="Arial"/>
        </w:rPr>
        <w:t>Where did God come from?</w:t>
      </w:r>
    </w:p>
    <w:p w14:paraId="37274DE2" w14:textId="3805CBBE" w:rsidR="00DF1DA2" w:rsidRDefault="00DF1DA2" w:rsidP="00DF1DA2">
      <w:pPr>
        <w:pStyle w:val="ListParagraph"/>
        <w:numPr>
          <w:ilvl w:val="1"/>
          <w:numId w:val="1"/>
        </w:numPr>
        <w:rPr>
          <w:rFonts w:ascii="Arial" w:hAnsi="Arial"/>
        </w:rPr>
      </w:pPr>
      <w:r w:rsidRPr="00DF1DA2">
        <w:rPr>
          <w:rFonts w:ascii="Arial" w:hAnsi="Arial"/>
        </w:rPr>
        <w:t>The view regarding God that is set forth consistently in the Bible is this: He did not come from anywhere. No one made the Creator of the universe. He had no beginning, and will have no ending. He is the eternal, self-existing Being.</w:t>
      </w:r>
    </w:p>
    <w:p w14:paraId="51660DBE" w14:textId="3299374F" w:rsidR="00DF1DA2" w:rsidRDefault="00DF1DA2" w:rsidP="00DF1DA2">
      <w:pPr>
        <w:pStyle w:val="ListParagraph"/>
        <w:numPr>
          <w:ilvl w:val="1"/>
          <w:numId w:val="1"/>
        </w:numPr>
        <w:rPr>
          <w:rFonts w:ascii="Arial" w:hAnsi="Arial"/>
        </w:rPr>
      </w:pPr>
      <w:r w:rsidRPr="00DF1DA2">
        <w:rPr>
          <w:rFonts w:ascii="Arial" w:hAnsi="Arial"/>
        </w:rPr>
        <w:t>God is “everlasting” in nature (Isa. 40:28), which is to say, he is “eternal” as to his very essence (Rom. 16:26; 1 Tim. 1:17). His existence is “from everlasting to everlasting.” Before the material creation was spoken into existence, he always was (Psa. 90:2).</w:t>
      </w:r>
    </w:p>
    <w:p w14:paraId="3AEBB009" w14:textId="0411B3BE" w:rsidR="00DF1DA2" w:rsidRDefault="00DF1DA2" w:rsidP="00DF1DA2">
      <w:pPr>
        <w:pStyle w:val="ListParagraph"/>
        <w:numPr>
          <w:ilvl w:val="1"/>
          <w:numId w:val="1"/>
        </w:numPr>
        <w:rPr>
          <w:rFonts w:ascii="Arial" w:hAnsi="Arial"/>
        </w:rPr>
      </w:pPr>
      <w:r w:rsidRPr="00DF1DA2">
        <w:rPr>
          <w:rFonts w:ascii="Arial" w:hAnsi="Arial"/>
        </w:rPr>
        <w:t xml:space="preserve">The Lord revealed himself to Moses as the “I AM THAT I AM” (Ex. 3:14). The “I AM” expression is related to the Hebrew name for God, Yahweh (LORD — KJV, or Jehovah — see ASV footnote). This was the most sacred name for God. The term Yahweh occurs more than 6,800 times in the Old Testament. The word is believed to be a form of the verb </w:t>
      </w:r>
      <w:proofErr w:type="spellStart"/>
      <w:r w:rsidRPr="00DF1DA2">
        <w:rPr>
          <w:rFonts w:ascii="Arial" w:hAnsi="Arial"/>
        </w:rPr>
        <w:t>hayah</w:t>
      </w:r>
      <w:proofErr w:type="spellEnd"/>
      <w:r w:rsidRPr="00DF1DA2">
        <w:rPr>
          <w:rFonts w:ascii="Arial" w:hAnsi="Arial"/>
        </w:rPr>
        <w:t xml:space="preserve">, which signifies “to be,” ultimately meaning “the eternal One” or “self-existing </w:t>
      </w:r>
      <w:proofErr w:type="gramStart"/>
      <w:r w:rsidRPr="00DF1DA2">
        <w:rPr>
          <w:rFonts w:ascii="Arial" w:hAnsi="Arial"/>
        </w:rPr>
        <w:t>One</w:t>
      </w:r>
      <w:proofErr w:type="gramEnd"/>
      <w:r w:rsidRPr="00DF1DA2">
        <w:rPr>
          <w:rFonts w:ascii="Arial" w:hAnsi="Arial"/>
        </w:rPr>
        <w:t>.” God’s existence is underived; no one made him. He simply always was.</w:t>
      </w:r>
    </w:p>
    <w:p w14:paraId="36292DBB" w14:textId="2433F992" w:rsidR="00DF1DA2" w:rsidRDefault="00DF1DA2" w:rsidP="00DF1DA2">
      <w:pPr>
        <w:pStyle w:val="ListParagraph"/>
        <w:numPr>
          <w:ilvl w:val="1"/>
          <w:numId w:val="1"/>
        </w:numPr>
        <w:rPr>
          <w:rFonts w:ascii="Arial" w:hAnsi="Arial"/>
        </w:rPr>
      </w:pPr>
      <w:r w:rsidRPr="00DF1DA2">
        <w:rPr>
          <w:rFonts w:ascii="Arial" w:hAnsi="Arial"/>
        </w:rPr>
        <w:t xml:space="preserve">If there ever was a time when nothing at all existed, then there would be absolutely nothing today. It is an axiomatic truth that if nothing exists, then “nothing” will be the case -always, for nothing simply remains </w:t>
      </w:r>
      <w:proofErr w:type="gramStart"/>
      <w:r w:rsidRPr="00DF1DA2">
        <w:rPr>
          <w:rFonts w:ascii="Arial" w:hAnsi="Arial"/>
        </w:rPr>
        <w:t>nothing</w:t>
      </w:r>
      <w:proofErr w:type="gramEnd"/>
      <w:r w:rsidRPr="00DF1DA2">
        <w:rPr>
          <w:rFonts w:ascii="Arial" w:hAnsi="Arial"/>
        </w:rPr>
        <w:t xml:space="preserve"> - forever! Nothing plus nothing equals nothing. If there is absolutely nothing but nothing, there cannot ever be something. “Nothing” and “something” -applied to the same object, at the same time - are mutually exclusive terms.</w:t>
      </w:r>
    </w:p>
    <w:p w14:paraId="78FA24DC" w14:textId="10F99094" w:rsidR="00DF1DA2" w:rsidRDefault="00DF1DA2" w:rsidP="00DF1DA2">
      <w:pPr>
        <w:pStyle w:val="ListParagraph"/>
        <w:numPr>
          <w:ilvl w:val="1"/>
          <w:numId w:val="1"/>
        </w:numPr>
        <w:rPr>
          <w:rFonts w:ascii="Arial" w:hAnsi="Arial"/>
        </w:rPr>
      </w:pPr>
      <w:r w:rsidRPr="00DF1DA2">
        <w:rPr>
          <w:rFonts w:ascii="Arial" w:hAnsi="Arial"/>
        </w:rPr>
        <w:t>Since it is the case that something does now exist, one must logically conclude that something has existed always. Let us state the matter again: If nothing can</w:t>
      </w:r>
      <w:bookmarkStart w:id="0" w:name="_GoBack"/>
      <w:bookmarkEnd w:id="0"/>
      <w:r w:rsidRPr="00DF1DA2">
        <w:rPr>
          <w:rFonts w:ascii="Arial" w:hAnsi="Arial"/>
        </w:rPr>
        <w:t>not produce something, and yet something exists, then it follows necessarily that something has existed always. The question then becomes this. What is the “something” that has been in existence always?</w:t>
      </w:r>
    </w:p>
    <w:p w14:paraId="512C4B04" w14:textId="21C7B6BE" w:rsidR="00DF1DA2" w:rsidRDefault="00DF1DA2" w:rsidP="00DF1DA2">
      <w:pPr>
        <w:pStyle w:val="ListParagraph"/>
        <w:numPr>
          <w:ilvl w:val="2"/>
          <w:numId w:val="1"/>
        </w:numPr>
        <w:rPr>
          <w:rFonts w:ascii="Arial" w:hAnsi="Arial"/>
        </w:rPr>
      </w:pPr>
      <w:r w:rsidRPr="00DF1DA2">
        <w:rPr>
          <w:rFonts w:ascii="Arial" w:hAnsi="Arial"/>
        </w:rPr>
        <w:t xml:space="preserve">The Scriptures identify that spirit </w:t>
      </w:r>
      <w:proofErr w:type="gramStart"/>
      <w:r w:rsidRPr="00DF1DA2">
        <w:rPr>
          <w:rFonts w:ascii="Arial" w:hAnsi="Arial"/>
        </w:rPr>
        <w:t>Being</w:t>
      </w:r>
      <w:proofErr w:type="gramEnd"/>
      <w:r w:rsidRPr="00DF1DA2">
        <w:rPr>
          <w:rFonts w:ascii="Arial" w:hAnsi="Arial"/>
        </w:rPr>
        <w:t xml:space="preserve"> as God. “God is spirit?” (Jn. 4:24) — an </w:t>
      </w:r>
      <w:proofErr w:type="spellStart"/>
      <w:r w:rsidRPr="00DF1DA2">
        <w:rPr>
          <w:rFonts w:ascii="Arial" w:hAnsi="Arial"/>
        </w:rPr>
        <w:t>uncreated</w:t>
      </w:r>
      <w:proofErr w:type="spellEnd"/>
      <w:r w:rsidRPr="00DF1DA2">
        <w:rPr>
          <w:rFonts w:ascii="Arial" w:hAnsi="Arial"/>
        </w:rPr>
        <w:t>, eternal Spirit Being.</w:t>
      </w:r>
    </w:p>
    <w:p w14:paraId="5EA39C28" w14:textId="3CAFFF23" w:rsidR="00F53EBA" w:rsidRDefault="00F53EBA" w:rsidP="00802300">
      <w:pPr>
        <w:pStyle w:val="ListParagraph"/>
        <w:numPr>
          <w:ilvl w:val="0"/>
          <w:numId w:val="1"/>
        </w:numPr>
        <w:rPr>
          <w:rFonts w:ascii="Arial" w:hAnsi="Arial"/>
        </w:rPr>
      </w:pPr>
      <w:r>
        <w:rPr>
          <w:rFonts w:ascii="Arial" w:hAnsi="Arial"/>
        </w:rPr>
        <w:t>I AM THAT I AM</w:t>
      </w:r>
    </w:p>
    <w:p w14:paraId="7F6A4760" w14:textId="43329D46" w:rsidR="00DB7F7F" w:rsidRPr="00DB7F7F" w:rsidRDefault="00DB7F7F" w:rsidP="00DB7F7F">
      <w:pPr>
        <w:pStyle w:val="ListParagraph"/>
        <w:numPr>
          <w:ilvl w:val="1"/>
          <w:numId w:val="1"/>
        </w:numPr>
        <w:rPr>
          <w:rFonts w:ascii="Arial" w:hAnsi="Arial"/>
        </w:rPr>
      </w:pPr>
      <w:r w:rsidRPr="00DB7F7F">
        <w:rPr>
          <w:rFonts w:ascii="Arial" w:hAnsi="Arial"/>
        </w:rPr>
        <w:t>God is</w:t>
      </w:r>
      <w:r w:rsidRPr="00DB7F7F">
        <w:rPr>
          <w:rFonts w:ascii="Arial" w:hAnsi="Arial"/>
        </w:rPr>
        <w:t xml:space="preserve"> </w:t>
      </w:r>
      <w:r w:rsidRPr="00DB7F7F">
        <w:rPr>
          <w:rFonts w:ascii="Arial" w:hAnsi="Arial"/>
        </w:rPr>
        <w:t>a spirit, infinite, and eternal whose essence and attributes are</w:t>
      </w:r>
      <w:r w:rsidRPr="00DB7F7F">
        <w:rPr>
          <w:rFonts w:ascii="Arial" w:hAnsi="Arial"/>
        </w:rPr>
        <w:t xml:space="preserve"> </w:t>
      </w:r>
      <w:r w:rsidR="00706123">
        <w:rPr>
          <w:rFonts w:ascii="Arial" w:hAnsi="Arial"/>
        </w:rPr>
        <w:t>unchangeable.</w:t>
      </w:r>
    </w:p>
    <w:p w14:paraId="45AA98AD" w14:textId="07C84CF1" w:rsidR="00F53EBA" w:rsidRDefault="00F53EBA" w:rsidP="00F53EBA">
      <w:pPr>
        <w:pStyle w:val="ListParagraph"/>
        <w:numPr>
          <w:ilvl w:val="1"/>
          <w:numId w:val="1"/>
        </w:numPr>
        <w:rPr>
          <w:rFonts w:ascii="Arial" w:hAnsi="Arial"/>
        </w:rPr>
      </w:pPr>
      <w:r w:rsidRPr="00F53EBA">
        <w:rPr>
          <w:rFonts w:ascii="Arial" w:hAnsi="Arial"/>
        </w:rPr>
        <w:t>When Moses argued with God’s</w:t>
      </w:r>
      <w:r w:rsidRPr="00F53EBA">
        <w:rPr>
          <w:rFonts w:ascii="Arial" w:hAnsi="Arial"/>
        </w:rPr>
        <w:t xml:space="preserve"> </w:t>
      </w:r>
      <w:r w:rsidRPr="00F53EBA">
        <w:rPr>
          <w:rFonts w:ascii="Arial" w:hAnsi="Arial"/>
        </w:rPr>
        <w:t>request that he go back to Egypt to lead the</w:t>
      </w:r>
      <w:r w:rsidRPr="00F53EBA">
        <w:rPr>
          <w:rFonts w:ascii="Arial" w:hAnsi="Arial"/>
        </w:rPr>
        <w:t xml:space="preserve"> </w:t>
      </w:r>
      <w:r w:rsidRPr="00F53EBA">
        <w:rPr>
          <w:rFonts w:ascii="Arial" w:hAnsi="Arial"/>
        </w:rPr>
        <w:t>people out of bondage, he said the children</w:t>
      </w:r>
      <w:r w:rsidRPr="00F53EBA">
        <w:rPr>
          <w:rFonts w:ascii="Arial" w:hAnsi="Arial"/>
        </w:rPr>
        <w:t xml:space="preserve"> </w:t>
      </w:r>
      <w:r w:rsidRPr="00F53EBA">
        <w:rPr>
          <w:rFonts w:ascii="Arial" w:hAnsi="Arial"/>
        </w:rPr>
        <w:t>of Jacob would ask the name of the one</w:t>
      </w:r>
      <w:r w:rsidRPr="00F53EBA">
        <w:rPr>
          <w:rFonts w:ascii="Arial" w:hAnsi="Arial"/>
        </w:rPr>
        <w:t xml:space="preserve"> </w:t>
      </w:r>
      <w:r w:rsidRPr="00F53EBA">
        <w:rPr>
          <w:rFonts w:ascii="Arial" w:hAnsi="Arial"/>
        </w:rPr>
        <w:t>who was sending him to deliver them.</w:t>
      </w:r>
      <w:r w:rsidRPr="00F53EBA">
        <w:rPr>
          <w:rFonts w:ascii="Arial" w:hAnsi="Arial"/>
        </w:rPr>
        <w:t xml:space="preserve">  </w:t>
      </w:r>
      <w:r w:rsidRPr="00F53EBA">
        <w:rPr>
          <w:rFonts w:ascii="Arial" w:hAnsi="Arial"/>
        </w:rPr>
        <w:t>God’s reply took the form of a</w:t>
      </w:r>
      <w:r w:rsidR="00706123">
        <w:rPr>
          <w:rFonts w:ascii="Arial" w:hAnsi="Arial"/>
        </w:rPr>
        <w:t>n</w:t>
      </w:r>
      <w:r w:rsidRPr="00F53EBA">
        <w:rPr>
          <w:rFonts w:ascii="Arial" w:hAnsi="Arial"/>
        </w:rPr>
        <w:t xml:space="preserve"> </w:t>
      </w:r>
      <w:r w:rsidR="00DB7F7F" w:rsidRPr="00F53EBA">
        <w:rPr>
          <w:rFonts w:ascii="Arial" w:hAnsi="Arial"/>
        </w:rPr>
        <w:t>astonishing</w:t>
      </w:r>
      <w:r w:rsidRPr="00F53EBA">
        <w:rPr>
          <w:rFonts w:ascii="Arial" w:hAnsi="Arial"/>
        </w:rPr>
        <w:t xml:space="preserve"> </w:t>
      </w:r>
      <w:r w:rsidRPr="00F53EBA">
        <w:rPr>
          <w:rFonts w:ascii="Arial" w:hAnsi="Arial"/>
        </w:rPr>
        <w:t>announcement.</w:t>
      </w:r>
    </w:p>
    <w:p w14:paraId="39059BF1" w14:textId="371CB9C8" w:rsidR="00F53EBA" w:rsidRDefault="00F53EBA" w:rsidP="00F53EBA">
      <w:pPr>
        <w:pStyle w:val="ListParagraph"/>
        <w:numPr>
          <w:ilvl w:val="2"/>
          <w:numId w:val="1"/>
        </w:numPr>
        <w:rPr>
          <w:rFonts w:ascii="Arial" w:hAnsi="Arial"/>
        </w:rPr>
      </w:pPr>
      <w:r w:rsidRPr="00F53EBA">
        <w:rPr>
          <w:rFonts w:ascii="Arial" w:hAnsi="Arial"/>
        </w:rPr>
        <w:t>Ex</w:t>
      </w:r>
      <w:r>
        <w:rPr>
          <w:rFonts w:ascii="Arial" w:hAnsi="Arial"/>
        </w:rPr>
        <w:t>odus</w:t>
      </w:r>
      <w:r w:rsidRPr="00F53EBA">
        <w:rPr>
          <w:rFonts w:ascii="Arial" w:hAnsi="Arial"/>
        </w:rPr>
        <w:t xml:space="preserve"> 3:14</w:t>
      </w:r>
      <w:r>
        <w:rPr>
          <w:rFonts w:ascii="Arial" w:hAnsi="Arial"/>
        </w:rPr>
        <w:t xml:space="preserve"> - </w:t>
      </w:r>
      <w:r w:rsidRPr="00F53EBA">
        <w:rPr>
          <w:rFonts w:ascii="Arial" w:hAnsi="Arial"/>
        </w:rPr>
        <w:t xml:space="preserve">And God said to Moses, </w:t>
      </w:r>
      <w:r>
        <w:rPr>
          <w:rFonts w:ascii="Arial" w:hAnsi="Arial"/>
        </w:rPr>
        <w:t>“</w:t>
      </w:r>
      <w:r w:rsidRPr="00F53EBA">
        <w:rPr>
          <w:rFonts w:ascii="Arial" w:hAnsi="Arial"/>
        </w:rPr>
        <w:t>I AM WHO I AM." And He said, "Thus you shall say to the children of Isr</w:t>
      </w:r>
      <w:r>
        <w:rPr>
          <w:rFonts w:ascii="Arial" w:hAnsi="Arial"/>
        </w:rPr>
        <w:t>ael, 'I AM has sent me to you.”</w:t>
      </w:r>
    </w:p>
    <w:p w14:paraId="71FC3719" w14:textId="2A3C6A1B" w:rsidR="00F53EBA" w:rsidRDefault="00F53EBA" w:rsidP="00F53EBA">
      <w:pPr>
        <w:pStyle w:val="ListParagraph"/>
        <w:numPr>
          <w:ilvl w:val="2"/>
          <w:numId w:val="1"/>
        </w:numPr>
        <w:rPr>
          <w:rFonts w:ascii="Arial" w:hAnsi="Arial"/>
        </w:rPr>
      </w:pPr>
      <w:r w:rsidRPr="00F53EBA">
        <w:rPr>
          <w:rFonts w:ascii="Arial" w:hAnsi="Arial"/>
        </w:rPr>
        <w:t xml:space="preserve">Interestingly, one of the </w:t>
      </w:r>
      <w:r w:rsidRPr="00F53EBA">
        <w:rPr>
          <w:rFonts w:ascii="Arial" w:hAnsi="Arial"/>
        </w:rPr>
        <w:t>deeper</w:t>
      </w:r>
      <w:r w:rsidRPr="00F53EBA">
        <w:rPr>
          <w:rFonts w:ascii="Arial" w:hAnsi="Arial"/>
        </w:rPr>
        <w:t xml:space="preserve"> insights into the meaning of “I AM</w:t>
      </w:r>
      <w:r w:rsidRPr="00F53EBA">
        <w:rPr>
          <w:rFonts w:ascii="Arial" w:hAnsi="Arial"/>
        </w:rPr>
        <w:t xml:space="preserve"> </w:t>
      </w:r>
      <w:r w:rsidRPr="00F53EBA">
        <w:rPr>
          <w:rFonts w:ascii="Arial" w:hAnsi="Arial"/>
        </w:rPr>
        <w:t>THAT I AM” is found in the ASV footnote: “Or, I AM, BECAUSE I AM</w:t>
      </w:r>
      <w:r w:rsidRPr="00F53EBA">
        <w:rPr>
          <w:rFonts w:ascii="Arial" w:hAnsi="Arial"/>
        </w:rPr>
        <w:t xml:space="preserve"> </w:t>
      </w:r>
      <w:proofErr w:type="gramStart"/>
      <w:r w:rsidRPr="00F53EBA">
        <w:rPr>
          <w:rFonts w:ascii="Arial" w:hAnsi="Arial"/>
        </w:rPr>
        <w:t>Or</w:t>
      </w:r>
      <w:proofErr w:type="gramEnd"/>
      <w:r w:rsidRPr="00F53EBA">
        <w:rPr>
          <w:rFonts w:ascii="Arial" w:hAnsi="Arial"/>
        </w:rPr>
        <w:t xml:space="preserve">, I AM WHO </w:t>
      </w:r>
      <w:r w:rsidR="00706123">
        <w:rPr>
          <w:rFonts w:ascii="Arial" w:hAnsi="Arial"/>
        </w:rPr>
        <w:t xml:space="preserve">I </w:t>
      </w:r>
      <w:r w:rsidRPr="00F53EBA">
        <w:rPr>
          <w:rFonts w:ascii="Arial" w:hAnsi="Arial"/>
        </w:rPr>
        <w:t>AM Or, I WILL BE THAT I WILL BE.”</w:t>
      </w:r>
    </w:p>
    <w:p w14:paraId="640FF8A8" w14:textId="6381CD72" w:rsidR="00F53EBA" w:rsidRDefault="00F53EBA" w:rsidP="00F53EBA">
      <w:pPr>
        <w:pStyle w:val="ListParagraph"/>
        <w:numPr>
          <w:ilvl w:val="2"/>
          <w:numId w:val="1"/>
        </w:numPr>
        <w:rPr>
          <w:rFonts w:ascii="Arial" w:hAnsi="Arial"/>
        </w:rPr>
      </w:pPr>
      <w:r w:rsidRPr="00F53EBA">
        <w:rPr>
          <w:rFonts w:ascii="Arial" w:hAnsi="Arial"/>
        </w:rPr>
        <w:t xml:space="preserve">Gerhard </w:t>
      </w:r>
      <w:proofErr w:type="spellStart"/>
      <w:r w:rsidRPr="00F53EBA">
        <w:rPr>
          <w:rFonts w:ascii="Arial" w:hAnsi="Arial"/>
        </w:rPr>
        <w:t>Kittel</w:t>
      </w:r>
      <w:proofErr w:type="spellEnd"/>
      <w:r w:rsidRPr="00F53EBA">
        <w:rPr>
          <w:rFonts w:ascii="Arial" w:hAnsi="Arial"/>
        </w:rPr>
        <w:t>, noted a German Protestant theologian, and lexicographer of biblical languages,</w:t>
      </w:r>
      <w:r w:rsidRPr="00F53EBA">
        <w:rPr>
          <w:rFonts w:ascii="Arial" w:hAnsi="Arial"/>
        </w:rPr>
        <w:t xml:space="preserve"> gives the Jewish tradition of this name as “ I am who I</w:t>
      </w:r>
      <w:r w:rsidRPr="00F53EBA">
        <w:rPr>
          <w:rFonts w:ascii="Arial" w:hAnsi="Arial"/>
        </w:rPr>
        <w:t xml:space="preserve"> </w:t>
      </w:r>
      <w:r w:rsidRPr="00F53EBA">
        <w:rPr>
          <w:rFonts w:ascii="Arial" w:hAnsi="Arial"/>
        </w:rPr>
        <w:t>have been, who I now am, and who I will be in the future”</w:t>
      </w:r>
    </w:p>
    <w:p w14:paraId="0FB6CA1A" w14:textId="318BD723" w:rsidR="008E3B95" w:rsidRPr="008E3B95" w:rsidRDefault="008E3B95" w:rsidP="008E3B95">
      <w:pPr>
        <w:pStyle w:val="ListParagraph"/>
        <w:numPr>
          <w:ilvl w:val="2"/>
          <w:numId w:val="1"/>
        </w:numPr>
        <w:rPr>
          <w:rFonts w:ascii="Arial" w:hAnsi="Arial"/>
        </w:rPr>
      </w:pPr>
      <w:r w:rsidRPr="008E3B95">
        <w:rPr>
          <w:rFonts w:ascii="Arial" w:hAnsi="Arial"/>
        </w:rPr>
        <w:lastRenderedPageBreak/>
        <w:t>I am who I am.” This claim is for the “absolute</w:t>
      </w:r>
      <w:r w:rsidRPr="008E3B95">
        <w:rPr>
          <w:rFonts w:ascii="Arial" w:hAnsi="Arial"/>
        </w:rPr>
        <w:t xml:space="preserve"> </w:t>
      </w:r>
      <w:r w:rsidRPr="008E3B95">
        <w:rPr>
          <w:rFonts w:ascii="Arial" w:hAnsi="Arial"/>
        </w:rPr>
        <w:t xml:space="preserve">independence” and “absolute </w:t>
      </w:r>
      <w:r w:rsidR="00706123" w:rsidRPr="008E3B95">
        <w:rPr>
          <w:rFonts w:ascii="Arial" w:hAnsi="Arial"/>
        </w:rPr>
        <w:t>faithfulness</w:t>
      </w:r>
      <w:r w:rsidRPr="008E3B95">
        <w:rPr>
          <w:rFonts w:ascii="Arial" w:hAnsi="Arial"/>
        </w:rPr>
        <w:t xml:space="preserve"> . . . in harmony with </w:t>
      </w:r>
      <w:proofErr w:type="gramStart"/>
      <w:r w:rsidRPr="008E3B95">
        <w:rPr>
          <w:rFonts w:ascii="Arial" w:hAnsi="Arial"/>
        </w:rPr>
        <w:t>himself</w:t>
      </w:r>
      <w:proofErr w:type="gramEnd"/>
      <w:r w:rsidRPr="008E3B95">
        <w:rPr>
          <w:rFonts w:ascii="Arial" w:hAnsi="Arial"/>
        </w:rPr>
        <w:t>,</w:t>
      </w:r>
      <w:r w:rsidRPr="008E3B95">
        <w:rPr>
          <w:rFonts w:ascii="Arial" w:hAnsi="Arial"/>
        </w:rPr>
        <w:t xml:space="preserve"> </w:t>
      </w:r>
      <w:r w:rsidRPr="008E3B95">
        <w:rPr>
          <w:rFonts w:ascii="Arial" w:hAnsi="Arial"/>
        </w:rPr>
        <w:t>remaining always consistent.” The definition includes “The ‘I am who I</w:t>
      </w:r>
      <w:r w:rsidRPr="008E3B95">
        <w:rPr>
          <w:rFonts w:ascii="Arial" w:hAnsi="Arial"/>
        </w:rPr>
        <w:t xml:space="preserve"> </w:t>
      </w:r>
      <w:r w:rsidRPr="008E3B95">
        <w:rPr>
          <w:rFonts w:ascii="Arial" w:hAnsi="Arial"/>
        </w:rPr>
        <w:t>am,’ therefore, is the absolute I, the absolute personality, moving with</w:t>
      </w:r>
      <w:r w:rsidRPr="008E3B95">
        <w:rPr>
          <w:rFonts w:ascii="Arial" w:hAnsi="Arial"/>
        </w:rPr>
        <w:t xml:space="preserve"> </w:t>
      </w:r>
      <w:r w:rsidRPr="008E3B95">
        <w:rPr>
          <w:rFonts w:ascii="Arial" w:hAnsi="Arial"/>
        </w:rPr>
        <w:t>unlimited freedom; and in distinction from ELOHIM (The Being to be</w:t>
      </w:r>
      <w:r w:rsidRPr="008E3B95">
        <w:rPr>
          <w:rFonts w:ascii="Arial" w:hAnsi="Arial"/>
        </w:rPr>
        <w:t xml:space="preserve"> </w:t>
      </w:r>
      <w:r w:rsidRPr="008E3B95">
        <w:rPr>
          <w:rFonts w:ascii="Arial" w:hAnsi="Arial"/>
        </w:rPr>
        <w:t>feared), he is the personal God in his historical manifestation, in which the</w:t>
      </w:r>
      <w:r w:rsidRPr="008E3B95">
        <w:rPr>
          <w:rFonts w:ascii="Arial" w:hAnsi="Arial"/>
        </w:rPr>
        <w:t xml:space="preserve"> </w:t>
      </w:r>
      <w:r w:rsidRPr="008E3B95">
        <w:rPr>
          <w:rFonts w:ascii="Arial" w:hAnsi="Arial"/>
        </w:rPr>
        <w:t>fullness of the divine Being unfolds itself to the world</w:t>
      </w:r>
      <w:r>
        <w:rPr>
          <w:rFonts w:ascii="Arial" w:hAnsi="Arial"/>
        </w:rPr>
        <w:t>.</w:t>
      </w:r>
      <w:r w:rsidRPr="008E3B95">
        <w:rPr>
          <w:rFonts w:ascii="Arial" w:hAnsi="Arial"/>
        </w:rPr>
        <w:t xml:space="preserve">” </w:t>
      </w:r>
    </w:p>
    <w:p w14:paraId="731AF867" w14:textId="474418C2" w:rsidR="008E3B95" w:rsidRDefault="008E3B95" w:rsidP="008E3B95">
      <w:pPr>
        <w:pStyle w:val="ListParagraph"/>
        <w:numPr>
          <w:ilvl w:val="2"/>
          <w:numId w:val="1"/>
        </w:numPr>
        <w:rPr>
          <w:rFonts w:ascii="Arial" w:hAnsi="Arial"/>
        </w:rPr>
      </w:pPr>
      <w:r w:rsidRPr="008E3B95">
        <w:rPr>
          <w:rFonts w:ascii="Arial" w:hAnsi="Arial"/>
        </w:rPr>
        <w:t>Another suggestion is that Yahweh</w:t>
      </w:r>
      <w:r w:rsidRPr="008E3B95">
        <w:rPr>
          <w:rFonts w:ascii="Arial" w:hAnsi="Arial"/>
        </w:rPr>
        <w:t xml:space="preserve">, </w:t>
      </w:r>
      <w:r w:rsidRPr="008E3B95">
        <w:rPr>
          <w:rFonts w:ascii="Arial" w:hAnsi="Arial"/>
        </w:rPr>
        <w:t xml:space="preserve">considered too </w:t>
      </w:r>
      <w:r w:rsidRPr="008E3B95">
        <w:rPr>
          <w:rFonts w:ascii="Arial" w:hAnsi="Arial"/>
        </w:rPr>
        <w:t xml:space="preserve">sacred to pronounce by the Jews, </w:t>
      </w:r>
      <w:r w:rsidRPr="008E3B95">
        <w:rPr>
          <w:rFonts w:ascii="Arial" w:hAnsi="Arial"/>
        </w:rPr>
        <w:t>as “I reveal my active presence as and when I will,”</w:t>
      </w:r>
    </w:p>
    <w:p w14:paraId="1A769D46" w14:textId="00D52A0B" w:rsidR="008E3B95" w:rsidRPr="008E3B95" w:rsidRDefault="008E3B95" w:rsidP="008E3B95">
      <w:pPr>
        <w:pStyle w:val="ListParagraph"/>
        <w:numPr>
          <w:ilvl w:val="1"/>
          <w:numId w:val="1"/>
        </w:numPr>
        <w:rPr>
          <w:rFonts w:ascii="Arial" w:hAnsi="Arial"/>
        </w:rPr>
      </w:pPr>
      <w:r w:rsidRPr="008E3B95">
        <w:rPr>
          <w:rFonts w:ascii="Arial" w:hAnsi="Arial"/>
        </w:rPr>
        <w:t>“I AM THAT I AM” demands that this person is self-existent,</w:t>
      </w:r>
      <w:r w:rsidRPr="008E3B95">
        <w:rPr>
          <w:rFonts w:ascii="Arial" w:hAnsi="Arial"/>
        </w:rPr>
        <w:t xml:space="preserve"> </w:t>
      </w:r>
      <w:r w:rsidRPr="008E3B95">
        <w:rPr>
          <w:rFonts w:ascii="Arial" w:hAnsi="Arial"/>
        </w:rPr>
        <w:t>eternal, omnipotent, omnipresent, omniscient, and all-provident.</w:t>
      </w:r>
    </w:p>
    <w:p w14:paraId="709526C5" w14:textId="18D4E629" w:rsidR="00802300" w:rsidRDefault="00617350" w:rsidP="00802300">
      <w:pPr>
        <w:pStyle w:val="ListParagraph"/>
        <w:numPr>
          <w:ilvl w:val="0"/>
          <w:numId w:val="1"/>
        </w:numPr>
        <w:rPr>
          <w:rFonts w:ascii="Arial" w:hAnsi="Arial"/>
        </w:rPr>
      </w:pPr>
      <w:r>
        <w:rPr>
          <w:rFonts w:ascii="Arial" w:hAnsi="Arial"/>
        </w:rPr>
        <w:t>Who is God?</w:t>
      </w:r>
      <w:r>
        <w:rPr>
          <w:rFonts w:ascii="Arial" w:hAnsi="Arial"/>
        </w:rPr>
        <w:tab/>
      </w:r>
    </w:p>
    <w:p w14:paraId="74EF3BC5" w14:textId="7FF05CFF" w:rsidR="00617350" w:rsidRDefault="00617350" w:rsidP="00617350">
      <w:pPr>
        <w:pStyle w:val="ListParagraph"/>
        <w:numPr>
          <w:ilvl w:val="1"/>
          <w:numId w:val="1"/>
        </w:numPr>
        <w:rPr>
          <w:rFonts w:ascii="Arial" w:hAnsi="Arial"/>
        </w:rPr>
      </w:pPr>
      <w:r w:rsidRPr="00617350">
        <w:rPr>
          <w:rFonts w:ascii="Arial" w:hAnsi="Arial"/>
        </w:rPr>
        <w:t>“Who is the Lord that I should obey his voice” (Ex. 5:2)?</w:t>
      </w:r>
    </w:p>
    <w:p w14:paraId="61E4430E" w14:textId="77777777" w:rsidR="00617350" w:rsidRDefault="00617350" w:rsidP="008E3B95">
      <w:pPr>
        <w:pStyle w:val="ListParagraph"/>
        <w:numPr>
          <w:ilvl w:val="2"/>
          <w:numId w:val="1"/>
        </w:numPr>
        <w:rPr>
          <w:rFonts w:ascii="Arial" w:hAnsi="Arial"/>
        </w:rPr>
      </w:pPr>
      <w:r w:rsidRPr="00617350">
        <w:rPr>
          <w:rFonts w:ascii="Arial" w:hAnsi="Arial"/>
        </w:rPr>
        <w:t xml:space="preserve">Does it really matter who God is? </w:t>
      </w:r>
    </w:p>
    <w:p w14:paraId="22917AF4" w14:textId="77777777" w:rsidR="00617350" w:rsidRDefault="00617350" w:rsidP="008E3B95">
      <w:pPr>
        <w:pStyle w:val="ListParagraph"/>
        <w:numPr>
          <w:ilvl w:val="2"/>
          <w:numId w:val="1"/>
        </w:numPr>
        <w:rPr>
          <w:rFonts w:ascii="Arial" w:hAnsi="Arial"/>
        </w:rPr>
      </w:pPr>
      <w:r w:rsidRPr="00617350">
        <w:rPr>
          <w:rFonts w:ascii="Arial" w:hAnsi="Arial"/>
        </w:rPr>
        <w:t xml:space="preserve">It must, for the Bible says, “he that cometh to God must believe that he is” (Heb. 11:6). </w:t>
      </w:r>
    </w:p>
    <w:p w14:paraId="21F8B1F0" w14:textId="11490724" w:rsidR="00617350" w:rsidRPr="00617350" w:rsidRDefault="00617350" w:rsidP="008E3B95">
      <w:pPr>
        <w:pStyle w:val="ListParagraph"/>
        <w:numPr>
          <w:ilvl w:val="2"/>
          <w:numId w:val="1"/>
        </w:numPr>
        <w:rPr>
          <w:rFonts w:ascii="Arial" w:hAnsi="Arial"/>
        </w:rPr>
      </w:pPr>
      <w:r w:rsidRPr="00617350">
        <w:rPr>
          <w:rFonts w:ascii="Arial" w:hAnsi="Arial"/>
        </w:rPr>
        <w:t>How can we believe that he is, unless we know something about him? Who is he? Everything depends upon the answer to that question.</w:t>
      </w:r>
    </w:p>
    <w:p w14:paraId="432CA024" w14:textId="3EF0B90F" w:rsidR="00617350" w:rsidRDefault="00617350" w:rsidP="008E3B95">
      <w:pPr>
        <w:pStyle w:val="ListParagraph"/>
        <w:numPr>
          <w:ilvl w:val="2"/>
          <w:numId w:val="1"/>
        </w:numPr>
        <w:rPr>
          <w:rFonts w:ascii="Arial" w:hAnsi="Arial"/>
        </w:rPr>
      </w:pPr>
      <w:r w:rsidRPr="00617350">
        <w:rPr>
          <w:rFonts w:ascii="Arial" w:hAnsi="Arial"/>
        </w:rPr>
        <w:t>Didn’t the prophet admonish us, “Seek the Lord while he may be found of thee” (Isa. 55:6)? But where do we turn to do that seeking?</w:t>
      </w:r>
    </w:p>
    <w:p w14:paraId="031A9485" w14:textId="4A80BDBD" w:rsidR="00AD52B9" w:rsidRDefault="00AD52B9" w:rsidP="00AD52B9">
      <w:pPr>
        <w:pStyle w:val="ListParagraph"/>
        <w:numPr>
          <w:ilvl w:val="1"/>
          <w:numId w:val="1"/>
        </w:numPr>
        <w:rPr>
          <w:rFonts w:ascii="Arial" w:hAnsi="Arial"/>
        </w:rPr>
      </w:pPr>
      <w:r>
        <w:rPr>
          <w:rFonts w:ascii="Arial" w:hAnsi="Arial"/>
        </w:rPr>
        <w:t>God is Omnipotent</w:t>
      </w:r>
    </w:p>
    <w:p w14:paraId="5B5B9DC3" w14:textId="77777777" w:rsidR="00197F4E" w:rsidRDefault="00197F4E" w:rsidP="00197F4E">
      <w:pPr>
        <w:pStyle w:val="ListParagraph"/>
        <w:numPr>
          <w:ilvl w:val="2"/>
          <w:numId w:val="1"/>
        </w:numPr>
        <w:rPr>
          <w:rFonts w:ascii="Arial" w:hAnsi="Arial"/>
        </w:rPr>
      </w:pPr>
      <w:r w:rsidRPr="00197F4E">
        <w:rPr>
          <w:rFonts w:ascii="Arial" w:hAnsi="Arial"/>
        </w:rPr>
        <w:t>The English word omnipotent is only used once in the New Testament, in</w:t>
      </w:r>
      <w:r w:rsidRPr="00197F4E">
        <w:rPr>
          <w:rFonts w:ascii="Arial" w:hAnsi="Arial"/>
        </w:rPr>
        <w:t xml:space="preserve"> </w:t>
      </w:r>
      <w:r w:rsidRPr="00197F4E">
        <w:rPr>
          <w:rFonts w:ascii="Arial" w:hAnsi="Arial"/>
        </w:rPr>
        <w:t xml:space="preserve">Revelation 19:6, which says: “…the Lord God omnipotent </w:t>
      </w:r>
      <w:proofErr w:type="spellStart"/>
      <w:r w:rsidRPr="00197F4E">
        <w:rPr>
          <w:rFonts w:ascii="Arial" w:hAnsi="Arial"/>
        </w:rPr>
        <w:t>reigneth</w:t>
      </w:r>
      <w:proofErr w:type="spellEnd"/>
      <w:r w:rsidRPr="00197F4E">
        <w:rPr>
          <w:rFonts w:ascii="Arial" w:hAnsi="Arial"/>
        </w:rPr>
        <w:t xml:space="preserve">.” </w:t>
      </w:r>
    </w:p>
    <w:p w14:paraId="3B9640F5" w14:textId="77777777" w:rsidR="00197F4E" w:rsidRDefault="00197F4E" w:rsidP="00197F4E">
      <w:pPr>
        <w:pStyle w:val="ListParagraph"/>
        <w:numPr>
          <w:ilvl w:val="2"/>
          <w:numId w:val="1"/>
        </w:numPr>
        <w:rPr>
          <w:rFonts w:ascii="Arial" w:hAnsi="Arial"/>
        </w:rPr>
      </w:pPr>
      <w:r w:rsidRPr="00197F4E">
        <w:rPr>
          <w:rFonts w:ascii="Arial" w:hAnsi="Arial"/>
        </w:rPr>
        <w:t>In</w:t>
      </w:r>
      <w:r w:rsidRPr="00197F4E">
        <w:rPr>
          <w:rFonts w:ascii="Arial" w:hAnsi="Arial"/>
        </w:rPr>
        <w:t xml:space="preserve"> </w:t>
      </w:r>
      <w:r w:rsidRPr="00197F4E">
        <w:rPr>
          <w:rFonts w:ascii="Arial" w:hAnsi="Arial"/>
        </w:rPr>
        <w:t xml:space="preserve">several other places in the New Testament the same Greek word, </w:t>
      </w:r>
      <w:proofErr w:type="spellStart"/>
      <w:r w:rsidRPr="00197F4E">
        <w:rPr>
          <w:rFonts w:ascii="Arial" w:hAnsi="Arial"/>
        </w:rPr>
        <w:t>pantokrator</w:t>
      </w:r>
      <w:proofErr w:type="spellEnd"/>
      <w:r w:rsidRPr="00197F4E">
        <w:rPr>
          <w:rFonts w:ascii="Arial" w:hAnsi="Arial"/>
        </w:rPr>
        <w:t xml:space="preserve"> </w:t>
      </w:r>
      <w:r w:rsidRPr="00197F4E">
        <w:rPr>
          <w:rFonts w:ascii="Arial" w:hAnsi="Arial"/>
        </w:rPr>
        <w:t xml:space="preserve">is rendered “Almighty.” It is from pas (all) and </w:t>
      </w:r>
      <w:proofErr w:type="spellStart"/>
      <w:r w:rsidRPr="00197F4E">
        <w:rPr>
          <w:rFonts w:ascii="Arial" w:hAnsi="Arial"/>
        </w:rPr>
        <w:t>krateo</w:t>
      </w:r>
      <w:proofErr w:type="spellEnd"/>
      <w:r w:rsidRPr="00197F4E">
        <w:rPr>
          <w:rFonts w:ascii="Arial" w:hAnsi="Arial"/>
        </w:rPr>
        <w:t xml:space="preserve"> “to hold.” It is used of</w:t>
      </w:r>
      <w:r w:rsidRPr="00197F4E">
        <w:rPr>
          <w:rFonts w:ascii="Arial" w:hAnsi="Arial"/>
        </w:rPr>
        <w:t xml:space="preserve"> </w:t>
      </w:r>
      <w:r w:rsidRPr="00197F4E">
        <w:rPr>
          <w:rFonts w:ascii="Arial" w:hAnsi="Arial"/>
        </w:rPr>
        <w:t>God only. In the Old Testament, it is the word that the translators of the</w:t>
      </w:r>
      <w:r w:rsidRPr="00197F4E">
        <w:rPr>
          <w:rFonts w:ascii="Arial" w:hAnsi="Arial"/>
        </w:rPr>
        <w:t xml:space="preserve"> </w:t>
      </w:r>
      <w:r w:rsidRPr="00197F4E">
        <w:rPr>
          <w:rFonts w:ascii="Arial" w:hAnsi="Arial"/>
        </w:rPr>
        <w:t xml:space="preserve">Septuagint used to translate “God of hosts.” </w:t>
      </w:r>
    </w:p>
    <w:p w14:paraId="4B1A9EEB" w14:textId="77777777" w:rsidR="00197F4E" w:rsidRDefault="00197F4E" w:rsidP="00197F4E">
      <w:pPr>
        <w:pStyle w:val="ListParagraph"/>
        <w:numPr>
          <w:ilvl w:val="3"/>
          <w:numId w:val="1"/>
        </w:numPr>
        <w:rPr>
          <w:rFonts w:ascii="Arial" w:hAnsi="Arial"/>
        </w:rPr>
      </w:pPr>
      <w:r w:rsidRPr="00197F4E">
        <w:rPr>
          <w:rFonts w:ascii="Arial" w:hAnsi="Arial"/>
        </w:rPr>
        <w:t>An example of such a passage is</w:t>
      </w:r>
      <w:r w:rsidRPr="00197F4E">
        <w:rPr>
          <w:rFonts w:ascii="Arial" w:hAnsi="Arial"/>
        </w:rPr>
        <w:t xml:space="preserve"> </w:t>
      </w:r>
      <w:r w:rsidRPr="00197F4E">
        <w:rPr>
          <w:rFonts w:ascii="Arial" w:hAnsi="Arial"/>
        </w:rPr>
        <w:t xml:space="preserve">Amos 4:12-13, “…prepare to meet thy God, O Israel. For, lo, he that </w:t>
      </w:r>
      <w:proofErr w:type="spellStart"/>
      <w:r w:rsidRPr="00197F4E">
        <w:rPr>
          <w:rFonts w:ascii="Arial" w:hAnsi="Arial"/>
        </w:rPr>
        <w:t>formeth</w:t>
      </w:r>
      <w:proofErr w:type="spellEnd"/>
      <w:r w:rsidRPr="00197F4E">
        <w:rPr>
          <w:rFonts w:ascii="Arial" w:hAnsi="Arial"/>
        </w:rPr>
        <w:t xml:space="preserve"> </w:t>
      </w:r>
      <w:r w:rsidRPr="00197F4E">
        <w:rPr>
          <w:rFonts w:ascii="Arial" w:hAnsi="Arial"/>
        </w:rPr>
        <w:t xml:space="preserve">the mountains, and </w:t>
      </w:r>
      <w:proofErr w:type="spellStart"/>
      <w:r w:rsidRPr="00197F4E">
        <w:rPr>
          <w:rFonts w:ascii="Arial" w:hAnsi="Arial"/>
        </w:rPr>
        <w:t>createth</w:t>
      </w:r>
      <w:proofErr w:type="spellEnd"/>
      <w:r w:rsidRPr="00197F4E">
        <w:rPr>
          <w:rFonts w:ascii="Arial" w:hAnsi="Arial"/>
        </w:rPr>
        <w:t xml:space="preserve"> the wind, and </w:t>
      </w:r>
      <w:proofErr w:type="spellStart"/>
      <w:r w:rsidRPr="00197F4E">
        <w:rPr>
          <w:rFonts w:ascii="Arial" w:hAnsi="Arial"/>
        </w:rPr>
        <w:t>declareth</w:t>
      </w:r>
      <w:proofErr w:type="spellEnd"/>
      <w:r w:rsidRPr="00197F4E">
        <w:rPr>
          <w:rFonts w:ascii="Arial" w:hAnsi="Arial"/>
        </w:rPr>
        <w:t xml:space="preserve"> unto man what is his</w:t>
      </w:r>
      <w:r w:rsidRPr="00197F4E">
        <w:rPr>
          <w:rFonts w:ascii="Arial" w:hAnsi="Arial"/>
        </w:rPr>
        <w:t xml:space="preserve"> </w:t>
      </w:r>
      <w:r w:rsidRPr="00197F4E">
        <w:rPr>
          <w:rFonts w:ascii="Arial" w:hAnsi="Arial"/>
        </w:rPr>
        <w:t xml:space="preserve">thought, that </w:t>
      </w:r>
      <w:proofErr w:type="spellStart"/>
      <w:r w:rsidRPr="00197F4E">
        <w:rPr>
          <w:rFonts w:ascii="Arial" w:hAnsi="Arial"/>
        </w:rPr>
        <w:t>maketh</w:t>
      </w:r>
      <w:proofErr w:type="spellEnd"/>
      <w:r w:rsidRPr="00197F4E">
        <w:rPr>
          <w:rFonts w:ascii="Arial" w:hAnsi="Arial"/>
        </w:rPr>
        <w:t xml:space="preserve"> the morning darkness, and </w:t>
      </w:r>
      <w:proofErr w:type="spellStart"/>
      <w:r w:rsidRPr="00197F4E">
        <w:rPr>
          <w:rFonts w:ascii="Arial" w:hAnsi="Arial"/>
        </w:rPr>
        <w:t>treadeth</w:t>
      </w:r>
      <w:proofErr w:type="spellEnd"/>
      <w:r w:rsidRPr="00197F4E">
        <w:rPr>
          <w:rFonts w:ascii="Arial" w:hAnsi="Arial"/>
        </w:rPr>
        <w:t xml:space="preserve"> upon the high places</w:t>
      </w:r>
      <w:r w:rsidRPr="00197F4E">
        <w:rPr>
          <w:rFonts w:ascii="Arial" w:hAnsi="Arial"/>
        </w:rPr>
        <w:t xml:space="preserve"> </w:t>
      </w:r>
      <w:r w:rsidRPr="00197F4E">
        <w:rPr>
          <w:rFonts w:ascii="Arial" w:hAnsi="Arial"/>
        </w:rPr>
        <w:t xml:space="preserve">of the earth, The Lord, The God of hosts, is his name.” </w:t>
      </w:r>
    </w:p>
    <w:p w14:paraId="1B9F336E" w14:textId="77777777" w:rsidR="00197F4E" w:rsidRDefault="00197F4E" w:rsidP="00197F4E">
      <w:pPr>
        <w:pStyle w:val="ListParagraph"/>
        <w:numPr>
          <w:ilvl w:val="4"/>
          <w:numId w:val="1"/>
        </w:numPr>
        <w:rPr>
          <w:rFonts w:ascii="Arial" w:hAnsi="Arial"/>
        </w:rPr>
      </w:pPr>
      <w:r w:rsidRPr="00197F4E">
        <w:rPr>
          <w:rFonts w:ascii="Arial" w:hAnsi="Arial"/>
        </w:rPr>
        <w:t>It is easy to see</w:t>
      </w:r>
      <w:r w:rsidRPr="00197F4E">
        <w:rPr>
          <w:rFonts w:ascii="Arial" w:hAnsi="Arial"/>
        </w:rPr>
        <w:t xml:space="preserve"> </w:t>
      </w:r>
      <w:r w:rsidRPr="00197F4E">
        <w:rPr>
          <w:rFonts w:ascii="Arial" w:hAnsi="Arial"/>
        </w:rPr>
        <w:t>omnipotence in the “The God of hosts,” as cited here.</w:t>
      </w:r>
      <w:r w:rsidRPr="00197F4E">
        <w:rPr>
          <w:rFonts w:ascii="Arial" w:hAnsi="Arial"/>
        </w:rPr>
        <w:t xml:space="preserve">  </w:t>
      </w:r>
    </w:p>
    <w:p w14:paraId="666F3BF7" w14:textId="77777777" w:rsidR="00197F4E" w:rsidRDefault="00197F4E" w:rsidP="00197F4E">
      <w:pPr>
        <w:pStyle w:val="ListParagraph"/>
        <w:numPr>
          <w:ilvl w:val="4"/>
          <w:numId w:val="1"/>
        </w:numPr>
        <w:rPr>
          <w:rFonts w:ascii="Arial" w:hAnsi="Arial"/>
        </w:rPr>
      </w:pPr>
      <w:r w:rsidRPr="00197F4E">
        <w:rPr>
          <w:rFonts w:ascii="Arial" w:hAnsi="Arial"/>
        </w:rPr>
        <w:t xml:space="preserve">The Bible clearly paints the masterpiece of God’s omnipotence. </w:t>
      </w:r>
    </w:p>
    <w:p w14:paraId="796A2FBA" w14:textId="77777777" w:rsidR="00197F4E" w:rsidRDefault="00197F4E" w:rsidP="00706123">
      <w:pPr>
        <w:pStyle w:val="ListParagraph"/>
        <w:numPr>
          <w:ilvl w:val="3"/>
          <w:numId w:val="1"/>
        </w:numPr>
        <w:rPr>
          <w:rFonts w:ascii="Arial" w:hAnsi="Arial"/>
        </w:rPr>
      </w:pPr>
      <w:r w:rsidRPr="00197F4E">
        <w:rPr>
          <w:rFonts w:ascii="Arial" w:hAnsi="Arial"/>
        </w:rPr>
        <w:t>Most of the scriptures that point to his being</w:t>
      </w:r>
      <w:r w:rsidRPr="00197F4E">
        <w:rPr>
          <w:rFonts w:ascii="Arial" w:hAnsi="Arial"/>
        </w:rPr>
        <w:t xml:space="preserve"> </w:t>
      </w:r>
      <w:r w:rsidRPr="00197F4E">
        <w:rPr>
          <w:rFonts w:ascii="Arial" w:hAnsi="Arial"/>
        </w:rPr>
        <w:t xml:space="preserve">omnipotent are in concrete rather than abstract terms. </w:t>
      </w:r>
    </w:p>
    <w:p w14:paraId="524F5D33" w14:textId="77777777" w:rsidR="00197F4E" w:rsidRDefault="00197F4E" w:rsidP="00706123">
      <w:pPr>
        <w:pStyle w:val="ListParagraph"/>
        <w:numPr>
          <w:ilvl w:val="4"/>
          <w:numId w:val="1"/>
        </w:numPr>
        <w:rPr>
          <w:rFonts w:ascii="Arial" w:hAnsi="Arial"/>
        </w:rPr>
      </w:pPr>
      <w:r w:rsidRPr="00197F4E">
        <w:rPr>
          <w:rFonts w:ascii="Arial" w:hAnsi="Arial"/>
        </w:rPr>
        <w:t>For instance, we read</w:t>
      </w:r>
      <w:r w:rsidRPr="00197F4E">
        <w:rPr>
          <w:rFonts w:ascii="Arial" w:hAnsi="Arial"/>
        </w:rPr>
        <w:t xml:space="preserve"> </w:t>
      </w:r>
      <w:r w:rsidRPr="00197F4E">
        <w:rPr>
          <w:rFonts w:ascii="Arial" w:hAnsi="Arial"/>
        </w:rPr>
        <w:t>that God sends fire on nations (Amos 1-2:3), and uses nations, as a man</w:t>
      </w:r>
      <w:r w:rsidRPr="00197F4E">
        <w:rPr>
          <w:rFonts w:ascii="Arial" w:hAnsi="Arial"/>
        </w:rPr>
        <w:t xml:space="preserve"> </w:t>
      </w:r>
      <w:r w:rsidRPr="00197F4E">
        <w:rPr>
          <w:rFonts w:ascii="Arial" w:hAnsi="Arial"/>
        </w:rPr>
        <w:t xml:space="preserve">would wield an ax or a rod (Isa. 10:5). </w:t>
      </w:r>
    </w:p>
    <w:p w14:paraId="16D2377B" w14:textId="77777777" w:rsidR="00197F4E" w:rsidRDefault="00197F4E" w:rsidP="00706123">
      <w:pPr>
        <w:pStyle w:val="ListParagraph"/>
        <w:numPr>
          <w:ilvl w:val="4"/>
          <w:numId w:val="1"/>
        </w:numPr>
        <w:rPr>
          <w:rFonts w:ascii="Arial" w:hAnsi="Arial"/>
        </w:rPr>
      </w:pPr>
      <w:r w:rsidRPr="00197F4E">
        <w:rPr>
          <w:rFonts w:ascii="Arial" w:hAnsi="Arial"/>
        </w:rPr>
        <w:t>He has a “Strong One” who casts</w:t>
      </w:r>
      <w:r w:rsidRPr="00197F4E">
        <w:rPr>
          <w:rFonts w:ascii="Arial" w:hAnsi="Arial"/>
        </w:rPr>
        <w:t xml:space="preserve"> </w:t>
      </w:r>
      <w:r w:rsidRPr="00197F4E">
        <w:rPr>
          <w:rFonts w:ascii="Arial" w:hAnsi="Arial"/>
        </w:rPr>
        <w:t>wind, hail, and flood down with the hand to punish Ephraim (Isa. 28:2), and</w:t>
      </w:r>
      <w:r w:rsidRPr="00197F4E">
        <w:rPr>
          <w:rFonts w:ascii="Arial" w:hAnsi="Arial"/>
        </w:rPr>
        <w:t xml:space="preserve"> </w:t>
      </w:r>
      <w:r w:rsidRPr="00197F4E">
        <w:rPr>
          <w:rFonts w:ascii="Arial" w:hAnsi="Arial"/>
        </w:rPr>
        <w:t xml:space="preserve">treads underfoot the wreath of his pride (Isa. 28:2). </w:t>
      </w:r>
    </w:p>
    <w:p w14:paraId="3A41C923" w14:textId="77777777" w:rsidR="00197F4E" w:rsidRDefault="00197F4E" w:rsidP="00706123">
      <w:pPr>
        <w:pStyle w:val="ListParagraph"/>
        <w:numPr>
          <w:ilvl w:val="4"/>
          <w:numId w:val="1"/>
        </w:numPr>
        <w:rPr>
          <w:rFonts w:ascii="Arial" w:hAnsi="Arial"/>
        </w:rPr>
      </w:pPr>
      <w:r w:rsidRPr="00197F4E">
        <w:rPr>
          <w:rFonts w:ascii="Arial" w:hAnsi="Arial"/>
        </w:rPr>
        <w:t>He writes with his finger</w:t>
      </w:r>
      <w:r w:rsidRPr="00197F4E">
        <w:rPr>
          <w:rFonts w:ascii="Arial" w:hAnsi="Arial"/>
        </w:rPr>
        <w:t xml:space="preserve"> </w:t>
      </w:r>
      <w:r w:rsidRPr="00197F4E">
        <w:rPr>
          <w:rFonts w:ascii="Arial" w:hAnsi="Arial"/>
        </w:rPr>
        <w:t xml:space="preserve">the Ten Commandments on tables of stone (Ex. 31:18). </w:t>
      </w:r>
    </w:p>
    <w:p w14:paraId="65F4A665" w14:textId="77777777" w:rsidR="00197F4E" w:rsidRDefault="00197F4E" w:rsidP="00706123">
      <w:pPr>
        <w:pStyle w:val="ListParagraph"/>
        <w:numPr>
          <w:ilvl w:val="4"/>
          <w:numId w:val="1"/>
        </w:numPr>
        <w:rPr>
          <w:rFonts w:ascii="Arial" w:hAnsi="Arial"/>
        </w:rPr>
      </w:pPr>
      <w:r w:rsidRPr="00197F4E">
        <w:rPr>
          <w:rFonts w:ascii="Arial" w:hAnsi="Arial"/>
        </w:rPr>
        <w:t>His hand reaches</w:t>
      </w:r>
      <w:r w:rsidRPr="00197F4E">
        <w:rPr>
          <w:rFonts w:ascii="Arial" w:hAnsi="Arial"/>
        </w:rPr>
        <w:t xml:space="preserve"> </w:t>
      </w:r>
      <w:r w:rsidRPr="00197F4E">
        <w:rPr>
          <w:rFonts w:ascii="Arial" w:hAnsi="Arial"/>
        </w:rPr>
        <w:t xml:space="preserve">down into </w:t>
      </w:r>
      <w:proofErr w:type="spellStart"/>
      <w:r w:rsidRPr="00197F4E">
        <w:rPr>
          <w:rFonts w:ascii="Arial" w:hAnsi="Arial"/>
        </w:rPr>
        <w:t>Sheol</w:t>
      </w:r>
      <w:proofErr w:type="spellEnd"/>
      <w:r w:rsidRPr="00197F4E">
        <w:rPr>
          <w:rFonts w:ascii="Arial" w:hAnsi="Arial"/>
        </w:rPr>
        <w:t xml:space="preserve"> or up to heaven to retrieve those who seek </w:t>
      </w:r>
      <w:r w:rsidRPr="00197F4E">
        <w:rPr>
          <w:rFonts w:ascii="Arial" w:hAnsi="Arial"/>
        </w:rPr>
        <w:t xml:space="preserve"> </w:t>
      </w:r>
      <w:r w:rsidRPr="00197F4E">
        <w:rPr>
          <w:rFonts w:ascii="Arial" w:hAnsi="Arial"/>
        </w:rPr>
        <w:t>to elude his</w:t>
      </w:r>
      <w:r w:rsidRPr="00197F4E">
        <w:rPr>
          <w:rFonts w:ascii="Arial" w:hAnsi="Arial"/>
        </w:rPr>
        <w:t xml:space="preserve"> </w:t>
      </w:r>
      <w:r w:rsidRPr="00197F4E">
        <w:rPr>
          <w:rFonts w:ascii="Arial" w:hAnsi="Arial"/>
        </w:rPr>
        <w:t>power: “Though they dig into hell, thence shall mine hand take them; though</w:t>
      </w:r>
      <w:r w:rsidRPr="00197F4E">
        <w:rPr>
          <w:rFonts w:ascii="Arial" w:hAnsi="Arial"/>
        </w:rPr>
        <w:t xml:space="preserve"> </w:t>
      </w:r>
      <w:r w:rsidRPr="00197F4E">
        <w:rPr>
          <w:rFonts w:ascii="Arial" w:hAnsi="Arial"/>
        </w:rPr>
        <w:t xml:space="preserve">they climb up to heaven, thence will I bring them down” (Amos 9:2). </w:t>
      </w:r>
    </w:p>
    <w:p w14:paraId="4A6C6416" w14:textId="77777777" w:rsidR="005E5CB5" w:rsidRDefault="00197F4E" w:rsidP="00706123">
      <w:pPr>
        <w:pStyle w:val="ListParagraph"/>
        <w:numPr>
          <w:ilvl w:val="5"/>
          <w:numId w:val="1"/>
        </w:numPr>
        <w:rPr>
          <w:rFonts w:ascii="Arial" w:hAnsi="Arial"/>
        </w:rPr>
      </w:pPr>
      <w:r w:rsidRPr="00197F4E">
        <w:rPr>
          <w:rFonts w:ascii="Arial" w:hAnsi="Arial"/>
        </w:rPr>
        <w:t>Such</w:t>
      </w:r>
      <w:r w:rsidRPr="00197F4E">
        <w:rPr>
          <w:rFonts w:ascii="Arial" w:hAnsi="Arial"/>
        </w:rPr>
        <w:t xml:space="preserve"> </w:t>
      </w:r>
      <w:r w:rsidRPr="00197F4E">
        <w:rPr>
          <w:rFonts w:ascii="Arial" w:hAnsi="Arial"/>
        </w:rPr>
        <w:t xml:space="preserve">imagery as the above leaves no doubt about the unlimited power of God. </w:t>
      </w:r>
    </w:p>
    <w:p w14:paraId="650102DC" w14:textId="77777777" w:rsidR="005E5CB5" w:rsidRDefault="00197F4E" w:rsidP="005E5CB5">
      <w:pPr>
        <w:pStyle w:val="ListParagraph"/>
        <w:numPr>
          <w:ilvl w:val="2"/>
          <w:numId w:val="1"/>
        </w:numPr>
        <w:rPr>
          <w:rFonts w:ascii="Arial" w:hAnsi="Arial"/>
        </w:rPr>
      </w:pPr>
      <w:r w:rsidRPr="00197F4E">
        <w:rPr>
          <w:rFonts w:ascii="Arial" w:hAnsi="Arial"/>
        </w:rPr>
        <w:lastRenderedPageBreak/>
        <w:t>In</w:t>
      </w:r>
      <w:r w:rsidRPr="00197F4E">
        <w:rPr>
          <w:rFonts w:ascii="Arial" w:hAnsi="Arial"/>
        </w:rPr>
        <w:t xml:space="preserve"> </w:t>
      </w:r>
      <w:r w:rsidRPr="00197F4E">
        <w:rPr>
          <w:rFonts w:ascii="Arial" w:hAnsi="Arial"/>
        </w:rPr>
        <w:t>many passages, biblical language shouts of God’s omnipotence. Passages illuminate both the negative and positive views of the power of</w:t>
      </w:r>
      <w:r w:rsidRPr="00197F4E">
        <w:rPr>
          <w:rFonts w:ascii="Arial" w:hAnsi="Arial"/>
        </w:rPr>
        <w:t xml:space="preserve"> </w:t>
      </w:r>
      <w:r w:rsidRPr="00197F4E">
        <w:rPr>
          <w:rFonts w:ascii="Arial" w:hAnsi="Arial"/>
        </w:rPr>
        <w:t xml:space="preserve">God. </w:t>
      </w:r>
    </w:p>
    <w:p w14:paraId="57944A66" w14:textId="429A86FD" w:rsidR="005E5CB5" w:rsidRDefault="00197F4E" w:rsidP="005E5CB5">
      <w:pPr>
        <w:pStyle w:val="ListParagraph"/>
        <w:numPr>
          <w:ilvl w:val="3"/>
          <w:numId w:val="1"/>
        </w:numPr>
        <w:rPr>
          <w:rFonts w:ascii="Arial" w:hAnsi="Arial"/>
        </w:rPr>
      </w:pPr>
      <w:r w:rsidRPr="00197F4E">
        <w:rPr>
          <w:rFonts w:ascii="Arial" w:hAnsi="Arial"/>
        </w:rPr>
        <w:t xml:space="preserve">Positively, Job states: “I know that thou canst do </w:t>
      </w:r>
      <w:r w:rsidR="00513B6C" w:rsidRPr="00197F4E">
        <w:rPr>
          <w:rFonts w:ascii="Arial" w:hAnsi="Arial"/>
        </w:rPr>
        <w:t>everything</w:t>
      </w:r>
      <w:r w:rsidRPr="00197F4E">
        <w:rPr>
          <w:rFonts w:ascii="Arial" w:hAnsi="Arial"/>
        </w:rPr>
        <w:t>” (Job</w:t>
      </w:r>
      <w:r w:rsidRPr="00197F4E">
        <w:rPr>
          <w:rFonts w:ascii="Arial" w:hAnsi="Arial"/>
        </w:rPr>
        <w:t xml:space="preserve"> </w:t>
      </w:r>
      <w:r w:rsidRPr="00197F4E">
        <w:rPr>
          <w:rFonts w:ascii="Arial" w:hAnsi="Arial"/>
        </w:rPr>
        <w:t>42:2), and the Psalmist states, “But our God is in the heavens: he hath done</w:t>
      </w:r>
      <w:r w:rsidRPr="00197F4E">
        <w:rPr>
          <w:rFonts w:ascii="Arial" w:hAnsi="Arial"/>
        </w:rPr>
        <w:t xml:space="preserve"> </w:t>
      </w:r>
      <w:r w:rsidRPr="00197F4E">
        <w:rPr>
          <w:rFonts w:ascii="Arial" w:hAnsi="Arial"/>
        </w:rPr>
        <w:t xml:space="preserve">whatsoever he hath pleased” (Psa. 115:3). </w:t>
      </w:r>
    </w:p>
    <w:p w14:paraId="18CAF11A" w14:textId="77777777" w:rsidR="005E5CB5" w:rsidRDefault="00197F4E" w:rsidP="005E5CB5">
      <w:pPr>
        <w:pStyle w:val="ListParagraph"/>
        <w:numPr>
          <w:ilvl w:val="3"/>
          <w:numId w:val="1"/>
        </w:numPr>
        <w:rPr>
          <w:rFonts w:ascii="Arial" w:hAnsi="Arial"/>
        </w:rPr>
      </w:pPr>
      <w:r w:rsidRPr="00197F4E">
        <w:rPr>
          <w:rFonts w:ascii="Arial" w:hAnsi="Arial"/>
        </w:rPr>
        <w:t>Negatively, we read such passages</w:t>
      </w:r>
      <w:r w:rsidRPr="00197F4E">
        <w:rPr>
          <w:rFonts w:ascii="Arial" w:hAnsi="Arial"/>
        </w:rPr>
        <w:t xml:space="preserve"> </w:t>
      </w:r>
      <w:r w:rsidRPr="00197F4E">
        <w:rPr>
          <w:rFonts w:ascii="Arial" w:hAnsi="Arial"/>
        </w:rPr>
        <w:t>as “there is none that can deliver out of my hand” (Isa. 43:13), and “there is</w:t>
      </w:r>
      <w:r w:rsidRPr="00197F4E">
        <w:rPr>
          <w:rFonts w:ascii="Arial" w:hAnsi="Arial"/>
        </w:rPr>
        <w:t xml:space="preserve"> </w:t>
      </w:r>
      <w:r w:rsidRPr="00197F4E">
        <w:rPr>
          <w:rFonts w:ascii="Arial" w:hAnsi="Arial"/>
        </w:rPr>
        <w:t>nothing too hard for thee” (Jer. 32:17).</w:t>
      </w:r>
      <w:r w:rsidRPr="00197F4E">
        <w:rPr>
          <w:rFonts w:ascii="Arial" w:hAnsi="Arial"/>
        </w:rPr>
        <w:t xml:space="preserve"> </w:t>
      </w:r>
    </w:p>
    <w:p w14:paraId="04A37707" w14:textId="77777777" w:rsidR="005E5CB5" w:rsidRDefault="00197F4E" w:rsidP="005E5CB5">
      <w:pPr>
        <w:pStyle w:val="ListParagraph"/>
        <w:numPr>
          <w:ilvl w:val="3"/>
          <w:numId w:val="1"/>
        </w:numPr>
        <w:rPr>
          <w:rFonts w:ascii="Arial" w:hAnsi="Arial"/>
        </w:rPr>
      </w:pPr>
      <w:r w:rsidRPr="00197F4E">
        <w:rPr>
          <w:rFonts w:ascii="Arial" w:hAnsi="Arial"/>
        </w:rPr>
        <w:t>God alone can make a “new thing,” such as the ground’s swallowing up</w:t>
      </w:r>
      <w:r w:rsidRPr="00197F4E">
        <w:rPr>
          <w:rFonts w:ascii="Arial" w:hAnsi="Arial"/>
        </w:rPr>
        <w:t xml:space="preserve"> </w:t>
      </w:r>
      <w:proofErr w:type="spellStart"/>
      <w:r w:rsidRPr="00197F4E">
        <w:rPr>
          <w:rFonts w:ascii="Arial" w:hAnsi="Arial"/>
        </w:rPr>
        <w:t>Korah</w:t>
      </w:r>
      <w:proofErr w:type="spellEnd"/>
      <w:r w:rsidRPr="00197F4E">
        <w:rPr>
          <w:rFonts w:ascii="Arial" w:hAnsi="Arial"/>
        </w:rPr>
        <w:t xml:space="preserve"> (Num. 16:30), or “ways in the wilderness, and rivers in the desert”</w:t>
      </w:r>
      <w:r w:rsidRPr="00197F4E">
        <w:rPr>
          <w:rFonts w:ascii="Arial" w:hAnsi="Arial"/>
        </w:rPr>
        <w:t xml:space="preserve"> </w:t>
      </w:r>
      <w:r w:rsidRPr="00197F4E">
        <w:rPr>
          <w:rFonts w:ascii="Arial" w:hAnsi="Arial"/>
        </w:rPr>
        <w:t xml:space="preserve">(Isa. 43:19). </w:t>
      </w:r>
    </w:p>
    <w:p w14:paraId="13869A19" w14:textId="77777777" w:rsidR="005E5CB5" w:rsidRDefault="00197F4E" w:rsidP="005E5CB5">
      <w:pPr>
        <w:pStyle w:val="ListParagraph"/>
        <w:numPr>
          <w:ilvl w:val="3"/>
          <w:numId w:val="1"/>
        </w:numPr>
        <w:rPr>
          <w:rFonts w:ascii="Arial" w:hAnsi="Arial"/>
        </w:rPr>
      </w:pPr>
      <w:r w:rsidRPr="00197F4E">
        <w:rPr>
          <w:rFonts w:ascii="Arial" w:hAnsi="Arial"/>
        </w:rPr>
        <w:t>God alone has the power to say, and make happen the following:</w:t>
      </w:r>
      <w:r w:rsidRPr="00197F4E">
        <w:rPr>
          <w:rFonts w:ascii="Arial" w:hAnsi="Arial"/>
        </w:rPr>
        <w:t xml:space="preserve"> </w:t>
      </w:r>
      <w:r w:rsidRPr="00197F4E">
        <w:rPr>
          <w:rFonts w:ascii="Arial" w:hAnsi="Arial"/>
        </w:rPr>
        <w:t>“Therefore the Lord himself shall give you a sign; Behold, a virgin shall</w:t>
      </w:r>
      <w:r w:rsidRPr="00197F4E">
        <w:rPr>
          <w:rFonts w:ascii="Arial" w:hAnsi="Arial"/>
        </w:rPr>
        <w:t xml:space="preserve"> </w:t>
      </w:r>
      <w:r w:rsidRPr="00197F4E">
        <w:rPr>
          <w:rFonts w:ascii="Arial" w:hAnsi="Arial"/>
        </w:rPr>
        <w:t>conceive, and bear a son, and shall call his name Immanuel” (Isa. 7:14).</w:t>
      </w:r>
      <w:r w:rsidRPr="00197F4E">
        <w:rPr>
          <w:rFonts w:ascii="Arial" w:hAnsi="Arial"/>
        </w:rPr>
        <w:t xml:space="preserve">  </w:t>
      </w:r>
    </w:p>
    <w:p w14:paraId="630F453B" w14:textId="77777777" w:rsidR="005E5CB5" w:rsidRDefault="00197F4E" w:rsidP="005E5CB5">
      <w:pPr>
        <w:pStyle w:val="ListParagraph"/>
        <w:numPr>
          <w:ilvl w:val="3"/>
          <w:numId w:val="1"/>
        </w:numPr>
        <w:rPr>
          <w:rFonts w:ascii="Arial" w:hAnsi="Arial"/>
        </w:rPr>
      </w:pPr>
      <w:r w:rsidRPr="00197F4E">
        <w:rPr>
          <w:rFonts w:ascii="Arial" w:hAnsi="Arial"/>
        </w:rPr>
        <w:t>God’s power is underlined in the redemption of the soul. “Who then can</w:t>
      </w:r>
      <w:r w:rsidRPr="00197F4E">
        <w:rPr>
          <w:rFonts w:ascii="Arial" w:hAnsi="Arial"/>
        </w:rPr>
        <w:t xml:space="preserve"> </w:t>
      </w:r>
      <w:r w:rsidRPr="00197F4E">
        <w:rPr>
          <w:rFonts w:ascii="Arial" w:hAnsi="Arial"/>
        </w:rPr>
        <w:t>be saved?” ask the disciples, when Jesus seems to say the rich cannot (M</w:t>
      </w:r>
      <w:r w:rsidR="005E5CB5">
        <w:rPr>
          <w:rFonts w:ascii="Arial" w:hAnsi="Arial"/>
        </w:rPr>
        <w:t>at</w:t>
      </w:r>
      <w:r w:rsidRPr="00197F4E">
        <w:rPr>
          <w:rFonts w:ascii="Arial" w:hAnsi="Arial"/>
        </w:rPr>
        <w:t>t.</w:t>
      </w:r>
      <w:r w:rsidRPr="00197F4E">
        <w:rPr>
          <w:rFonts w:ascii="Arial" w:hAnsi="Arial"/>
        </w:rPr>
        <w:t xml:space="preserve"> </w:t>
      </w:r>
      <w:r w:rsidRPr="00197F4E">
        <w:rPr>
          <w:rFonts w:ascii="Arial" w:hAnsi="Arial"/>
        </w:rPr>
        <w:t>19:25). Jesus answers: “With men this is impossible; but with God all things</w:t>
      </w:r>
      <w:r w:rsidRPr="00197F4E">
        <w:rPr>
          <w:rFonts w:ascii="Arial" w:hAnsi="Arial"/>
        </w:rPr>
        <w:t xml:space="preserve"> </w:t>
      </w:r>
      <w:r w:rsidRPr="00197F4E">
        <w:rPr>
          <w:rFonts w:ascii="Arial" w:hAnsi="Arial"/>
        </w:rPr>
        <w:t>are possible” (M</w:t>
      </w:r>
      <w:r w:rsidR="005E5CB5">
        <w:rPr>
          <w:rFonts w:ascii="Arial" w:hAnsi="Arial"/>
        </w:rPr>
        <w:t>at</w:t>
      </w:r>
      <w:r w:rsidRPr="00197F4E">
        <w:rPr>
          <w:rFonts w:ascii="Arial" w:hAnsi="Arial"/>
        </w:rPr>
        <w:t>t. 19:26). God has made a way possible to save “to the</w:t>
      </w:r>
      <w:r w:rsidRPr="00197F4E">
        <w:rPr>
          <w:rFonts w:ascii="Arial" w:hAnsi="Arial"/>
        </w:rPr>
        <w:t xml:space="preserve"> </w:t>
      </w:r>
      <w:r w:rsidRPr="00197F4E">
        <w:rPr>
          <w:rFonts w:ascii="Arial" w:hAnsi="Arial"/>
        </w:rPr>
        <w:t>uttermost” (completely) those who come to him by Christ (Heb. 7:25).</w:t>
      </w:r>
      <w:r w:rsidRPr="00197F4E">
        <w:rPr>
          <w:rFonts w:ascii="Arial" w:hAnsi="Arial"/>
        </w:rPr>
        <w:t xml:space="preserve"> </w:t>
      </w:r>
      <w:r w:rsidRPr="00197F4E">
        <w:rPr>
          <w:rFonts w:ascii="Arial" w:hAnsi="Arial"/>
        </w:rPr>
        <w:t xml:space="preserve">The resurrection shows us God is omnipotent. </w:t>
      </w:r>
    </w:p>
    <w:p w14:paraId="362EFAEF" w14:textId="0724AE79" w:rsidR="005E5CB5" w:rsidRDefault="00197F4E" w:rsidP="00513B6C">
      <w:pPr>
        <w:pStyle w:val="ListParagraph"/>
        <w:numPr>
          <w:ilvl w:val="3"/>
          <w:numId w:val="1"/>
        </w:numPr>
        <w:rPr>
          <w:rFonts w:ascii="Arial" w:hAnsi="Arial"/>
        </w:rPr>
      </w:pPr>
      <w:r w:rsidRPr="00197F4E">
        <w:rPr>
          <w:rFonts w:ascii="Arial" w:hAnsi="Arial"/>
        </w:rPr>
        <w:t>God alone has the keys to</w:t>
      </w:r>
      <w:r w:rsidRPr="00197F4E">
        <w:rPr>
          <w:rFonts w:ascii="Arial" w:hAnsi="Arial"/>
        </w:rPr>
        <w:t xml:space="preserve"> </w:t>
      </w:r>
      <w:r w:rsidRPr="00197F4E">
        <w:rPr>
          <w:rFonts w:ascii="Arial" w:hAnsi="Arial"/>
        </w:rPr>
        <w:t>death and the grave! Jesus told the Sadducees: “Ye do err, not knowing the</w:t>
      </w:r>
      <w:r w:rsidRPr="00197F4E">
        <w:rPr>
          <w:rFonts w:ascii="Arial" w:hAnsi="Arial"/>
        </w:rPr>
        <w:t xml:space="preserve"> </w:t>
      </w:r>
      <w:r w:rsidRPr="00197F4E">
        <w:rPr>
          <w:rFonts w:ascii="Arial" w:hAnsi="Arial"/>
        </w:rPr>
        <w:t xml:space="preserve">scriptures </w:t>
      </w:r>
      <w:proofErr w:type="gramStart"/>
      <w:r w:rsidRPr="00197F4E">
        <w:rPr>
          <w:rFonts w:ascii="Arial" w:hAnsi="Arial"/>
        </w:rPr>
        <w:t>nor</w:t>
      </w:r>
      <w:proofErr w:type="gramEnd"/>
      <w:r w:rsidRPr="00197F4E">
        <w:rPr>
          <w:rFonts w:ascii="Arial" w:hAnsi="Arial"/>
        </w:rPr>
        <w:t xml:space="preserve"> the power of God. For in the resurrection</w:t>
      </w:r>
      <w:r w:rsidR="00513B6C">
        <w:rPr>
          <w:rFonts w:ascii="Arial" w:hAnsi="Arial"/>
        </w:rPr>
        <w:t xml:space="preserve"> </w:t>
      </w:r>
      <w:r w:rsidR="00513B6C" w:rsidRPr="00513B6C">
        <w:rPr>
          <w:rFonts w:ascii="Arial" w:hAnsi="Arial"/>
        </w:rPr>
        <w:t>they neither marry nor are given in marriage, but are like angels of God in heaven.</w:t>
      </w:r>
      <w:r w:rsidRPr="00197F4E">
        <w:rPr>
          <w:rFonts w:ascii="Arial" w:hAnsi="Arial"/>
        </w:rPr>
        <w:t>” (M</w:t>
      </w:r>
      <w:r w:rsidR="00513B6C">
        <w:rPr>
          <w:rFonts w:ascii="Arial" w:hAnsi="Arial"/>
        </w:rPr>
        <w:t>at</w:t>
      </w:r>
      <w:r w:rsidRPr="00197F4E">
        <w:rPr>
          <w:rFonts w:ascii="Arial" w:hAnsi="Arial"/>
        </w:rPr>
        <w:t>t. 22:29-30).</w:t>
      </w:r>
      <w:r w:rsidRPr="00197F4E">
        <w:rPr>
          <w:rFonts w:ascii="Arial" w:hAnsi="Arial"/>
        </w:rPr>
        <w:t xml:space="preserve">  </w:t>
      </w:r>
    </w:p>
    <w:p w14:paraId="14B6CEC0" w14:textId="431ED42B" w:rsidR="00197F4E" w:rsidRDefault="00197F4E" w:rsidP="005E5CB5">
      <w:pPr>
        <w:pStyle w:val="ListParagraph"/>
        <w:numPr>
          <w:ilvl w:val="3"/>
          <w:numId w:val="1"/>
        </w:numPr>
        <w:rPr>
          <w:rFonts w:ascii="Arial" w:hAnsi="Arial"/>
        </w:rPr>
      </w:pPr>
      <w:r w:rsidRPr="00197F4E">
        <w:rPr>
          <w:rFonts w:ascii="Arial" w:hAnsi="Arial"/>
        </w:rPr>
        <w:t>The power of God makes the resurrection true and possible. Lazarus (J</w:t>
      </w:r>
      <w:r w:rsidR="00513B6C">
        <w:rPr>
          <w:rFonts w:ascii="Arial" w:hAnsi="Arial"/>
        </w:rPr>
        <w:t>oh</w:t>
      </w:r>
      <w:r w:rsidRPr="00197F4E">
        <w:rPr>
          <w:rFonts w:ascii="Arial" w:hAnsi="Arial"/>
        </w:rPr>
        <w:t>n 11),</w:t>
      </w:r>
      <w:r w:rsidRPr="00197F4E">
        <w:rPr>
          <w:rFonts w:ascii="Arial" w:hAnsi="Arial"/>
        </w:rPr>
        <w:t xml:space="preserve"> </w:t>
      </w:r>
      <w:r w:rsidRPr="00197F4E">
        <w:rPr>
          <w:rFonts w:ascii="Arial" w:hAnsi="Arial"/>
        </w:rPr>
        <w:t xml:space="preserve">and </w:t>
      </w:r>
      <w:proofErr w:type="spellStart"/>
      <w:r w:rsidRPr="00197F4E">
        <w:rPr>
          <w:rFonts w:ascii="Arial" w:hAnsi="Arial"/>
        </w:rPr>
        <w:t>Jairus</w:t>
      </w:r>
      <w:proofErr w:type="spellEnd"/>
      <w:r w:rsidRPr="00197F4E">
        <w:rPr>
          <w:rFonts w:ascii="Arial" w:hAnsi="Arial"/>
        </w:rPr>
        <w:t>’ daughter (L</w:t>
      </w:r>
      <w:r w:rsidR="00513B6C">
        <w:rPr>
          <w:rFonts w:ascii="Arial" w:hAnsi="Arial"/>
        </w:rPr>
        <w:t>u</w:t>
      </w:r>
      <w:r w:rsidRPr="00197F4E">
        <w:rPr>
          <w:rFonts w:ascii="Arial" w:hAnsi="Arial"/>
        </w:rPr>
        <w:t>k</w:t>
      </w:r>
      <w:r w:rsidR="00513B6C">
        <w:rPr>
          <w:rFonts w:ascii="Arial" w:hAnsi="Arial"/>
        </w:rPr>
        <w:t>e</w:t>
      </w:r>
      <w:r w:rsidRPr="00197F4E">
        <w:rPr>
          <w:rFonts w:ascii="Arial" w:hAnsi="Arial"/>
        </w:rPr>
        <w:t xml:space="preserve"> 8:55) show the power of God. Jesus arose because</w:t>
      </w:r>
      <w:r w:rsidRPr="00197F4E">
        <w:rPr>
          <w:rFonts w:ascii="Arial" w:hAnsi="Arial"/>
        </w:rPr>
        <w:t xml:space="preserve"> </w:t>
      </w:r>
      <w:r w:rsidRPr="00197F4E">
        <w:rPr>
          <w:rFonts w:ascii="Arial" w:hAnsi="Arial"/>
        </w:rPr>
        <w:t>God “loosed the pains of death: because it was not possible that he should be</w:t>
      </w:r>
      <w:r w:rsidRPr="00197F4E">
        <w:rPr>
          <w:rFonts w:ascii="Arial" w:hAnsi="Arial"/>
        </w:rPr>
        <w:t xml:space="preserve"> </w:t>
      </w:r>
      <w:proofErr w:type="spellStart"/>
      <w:r w:rsidRPr="00197F4E">
        <w:rPr>
          <w:rFonts w:ascii="Arial" w:hAnsi="Arial"/>
        </w:rPr>
        <w:t>holden</w:t>
      </w:r>
      <w:proofErr w:type="spellEnd"/>
      <w:r w:rsidRPr="00197F4E">
        <w:rPr>
          <w:rFonts w:ascii="Arial" w:hAnsi="Arial"/>
        </w:rPr>
        <w:t xml:space="preserve"> of it” (Acts 2:24). “O death, where is thy sting? O grave, where is thy</w:t>
      </w:r>
      <w:r w:rsidRPr="00197F4E">
        <w:rPr>
          <w:rFonts w:ascii="Arial" w:hAnsi="Arial"/>
        </w:rPr>
        <w:t xml:space="preserve"> </w:t>
      </w:r>
      <w:r w:rsidRPr="00197F4E">
        <w:rPr>
          <w:rFonts w:ascii="Arial" w:hAnsi="Arial"/>
        </w:rPr>
        <w:t>victory?” (1 Cor. 15:55). God gives us the victory, through our Lord, Jesus</w:t>
      </w:r>
      <w:r w:rsidRPr="00197F4E">
        <w:rPr>
          <w:rFonts w:ascii="Arial" w:hAnsi="Arial"/>
        </w:rPr>
        <w:t xml:space="preserve"> </w:t>
      </w:r>
      <w:r w:rsidRPr="00197F4E">
        <w:rPr>
          <w:rFonts w:ascii="Arial" w:hAnsi="Arial"/>
        </w:rPr>
        <w:t>Christ (1 Cor. 15:57), “the firstborn from the dead” (Col. 1:18).</w:t>
      </w:r>
    </w:p>
    <w:p w14:paraId="35702A9B" w14:textId="77777777" w:rsidR="00680E1B" w:rsidRDefault="00DB7F7F" w:rsidP="00DB7F7F">
      <w:pPr>
        <w:pStyle w:val="ListParagraph"/>
        <w:numPr>
          <w:ilvl w:val="1"/>
          <w:numId w:val="1"/>
        </w:numPr>
        <w:rPr>
          <w:rFonts w:ascii="Arial" w:hAnsi="Arial"/>
        </w:rPr>
      </w:pPr>
      <w:r w:rsidRPr="00DB7F7F">
        <w:rPr>
          <w:rFonts w:ascii="Arial" w:hAnsi="Arial"/>
        </w:rPr>
        <w:t xml:space="preserve">God’s nature is clearly revealed in the scriptures. </w:t>
      </w:r>
    </w:p>
    <w:p w14:paraId="275447C8" w14:textId="2B1F4C8F" w:rsidR="00DB7F7F" w:rsidRPr="00DB7F7F" w:rsidRDefault="00DB7F7F" w:rsidP="00680E1B">
      <w:pPr>
        <w:pStyle w:val="ListParagraph"/>
        <w:numPr>
          <w:ilvl w:val="2"/>
          <w:numId w:val="1"/>
        </w:numPr>
        <w:rPr>
          <w:rFonts w:ascii="Arial" w:hAnsi="Arial"/>
        </w:rPr>
      </w:pPr>
      <w:r w:rsidRPr="00DB7F7F">
        <w:rPr>
          <w:rFonts w:ascii="Arial" w:hAnsi="Arial"/>
        </w:rPr>
        <w:t xml:space="preserve">He is portrayed as being infinite (or perfect) in the following attributes: </w:t>
      </w:r>
    </w:p>
    <w:p w14:paraId="675283DE" w14:textId="77777777" w:rsidR="00DB7F7F" w:rsidRDefault="00DB7F7F" w:rsidP="00680E1B">
      <w:pPr>
        <w:pStyle w:val="ListParagraph"/>
        <w:numPr>
          <w:ilvl w:val="3"/>
          <w:numId w:val="1"/>
        </w:numPr>
        <w:rPr>
          <w:rFonts w:ascii="Arial" w:hAnsi="Arial"/>
        </w:rPr>
      </w:pPr>
      <w:r w:rsidRPr="00DB7F7F">
        <w:rPr>
          <w:rFonts w:ascii="Arial" w:hAnsi="Arial"/>
        </w:rPr>
        <w:t>Holiness (1 Pet. 1:15, 16; Rev. 15:4 RSV)</w:t>
      </w:r>
    </w:p>
    <w:p w14:paraId="6403352A" w14:textId="600FF347" w:rsidR="00680E1B" w:rsidRPr="00680E1B" w:rsidRDefault="00680E1B" w:rsidP="00680E1B">
      <w:pPr>
        <w:pStyle w:val="ListParagraph"/>
        <w:numPr>
          <w:ilvl w:val="4"/>
          <w:numId w:val="1"/>
        </w:numPr>
        <w:rPr>
          <w:rFonts w:ascii="Arial" w:hAnsi="Arial"/>
        </w:rPr>
      </w:pPr>
      <w:r w:rsidRPr="00680E1B">
        <w:rPr>
          <w:rFonts w:ascii="Arial" w:hAnsi="Arial"/>
        </w:rPr>
        <w:t>God is Holy (Isa. 5:16; 6:3; Psa. 99:9;</w:t>
      </w:r>
      <w:r w:rsidRPr="00680E1B">
        <w:rPr>
          <w:rFonts w:ascii="Arial" w:hAnsi="Arial"/>
        </w:rPr>
        <w:t xml:space="preserve"> </w:t>
      </w:r>
      <w:r w:rsidRPr="00680E1B">
        <w:rPr>
          <w:rFonts w:ascii="Arial" w:hAnsi="Arial"/>
        </w:rPr>
        <w:t>Rev. 4:8). This means that God is separate from and exalted above all</w:t>
      </w:r>
      <w:r w:rsidRPr="00680E1B">
        <w:rPr>
          <w:rFonts w:ascii="Arial" w:hAnsi="Arial"/>
        </w:rPr>
        <w:t xml:space="preserve"> </w:t>
      </w:r>
      <w:r w:rsidRPr="00680E1B">
        <w:rPr>
          <w:rFonts w:ascii="Arial" w:hAnsi="Arial"/>
        </w:rPr>
        <w:t>creatures. He is sanctified or set apart due to his good and perfection (M</w:t>
      </w:r>
      <w:r w:rsidRPr="00680E1B">
        <w:rPr>
          <w:rFonts w:ascii="Arial" w:hAnsi="Arial"/>
        </w:rPr>
        <w:t>at</w:t>
      </w:r>
      <w:r w:rsidRPr="00680E1B">
        <w:rPr>
          <w:rFonts w:ascii="Arial" w:hAnsi="Arial"/>
        </w:rPr>
        <w:t>t.</w:t>
      </w:r>
      <w:r w:rsidRPr="00680E1B">
        <w:rPr>
          <w:rFonts w:ascii="Arial" w:hAnsi="Arial"/>
        </w:rPr>
        <w:t xml:space="preserve"> </w:t>
      </w:r>
      <w:r w:rsidRPr="00680E1B">
        <w:rPr>
          <w:rFonts w:ascii="Arial" w:hAnsi="Arial"/>
        </w:rPr>
        <w:t>5:48; 19:17), and he is separate from all moral wrong and sin (Jas. 1:13; 1</w:t>
      </w:r>
      <w:r w:rsidRPr="00680E1B">
        <w:rPr>
          <w:rFonts w:ascii="Arial" w:hAnsi="Arial"/>
        </w:rPr>
        <w:t xml:space="preserve"> </w:t>
      </w:r>
      <w:r w:rsidRPr="00680E1B">
        <w:rPr>
          <w:rFonts w:ascii="Arial" w:hAnsi="Arial"/>
        </w:rPr>
        <w:t>J</w:t>
      </w:r>
      <w:r>
        <w:rPr>
          <w:rFonts w:ascii="Arial" w:hAnsi="Arial"/>
        </w:rPr>
        <w:t>oh</w:t>
      </w:r>
      <w:r w:rsidRPr="00680E1B">
        <w:rPr>
          <w:rFonts w:ascii="Arial" w:hAnsi="Arial"/>
        </w:rPr>
        <w:t>n 1:5).</w:t>
      </w:r>
    </w:p>
    <w:p w14:paraId="6399CF09" w14:textId="77777777" w:rsidR="00DB7F7F" w:rsidRDefault="00DB7F7F" w:rsidP="00680E1B">
      <w:pPr>
        <w:pStyle w:val="ListParagraph"/>
        <w:numPr>
          <w:ilvl w:val="3"/>
          <w:numId w:val="1"/>
        </w:numPr>
        <w:rPr>
          <w:rFonts w:ascii="Arial" w:hAnsi="Arial"/>
        </w:rPr>
      </w:pPr>
      <w:r w:rsidRPr="00DB7F7F">
        <w:rPr>
          <w:rFonts w:ascii="Arial" w:hAnsi="Arial"/>
        </w:rPr>
        <w:t>Justice (Ezek. 18:25-29; Psa. 89:14)</w:t>
      </w:r>
    </w:p>
    <w:p w14:paraId="6018C9EC" w14:textId="6D2F73BD" w:rsidR="00327EA5" w:rsidRPr="00327EA5" w:rsidRDefault="00327EA5" w:rsidP="00327EA5">
      <w:pPr>
        <w:pStyle w:val="ListParagraph"/>
        <w:numPr>
          <w:ilvl w:val="4"/>
          <w:numId w:val="1"/>
        </w:numPr>
        <w:rPr>
          <w:rFonts w:ascii="Arial" w:hAnsi="Arial"/>
        </w:rPr>
      </w:pPr>
      <w:r w:rsidRPr="00327EA5">
        <w:rPr>
          <w:rFonts w:ascii="Arial" w:hAnsi="Arial"/>
        </w:rPr>
        <w:t>Paul draws reference to the righteousness of</w:t>
      </w:r>
      <w:r w:rsidRPr="00327EA5">
        <w:rPr>
          <w:rFonts w:ascii="Arial" w:hAnsi="Arial"/>
        </w:rPr>
        <w:t xml:space="preserve"> </w:t>
      </w:r>
      <w:r w:rsidRPr="00327EA5">
        <w:rPr>
          <w:rFonts w:ascii="Arial" w:hAnsi="Arial"/>
        </w:rPr>
        <w:t>God and the pursuit of righteousness by God’s children thirty-five times in</w:t>
      </w:r>
      <w:r w:rsidRPr="00327EA5">
        <w:rPr>
          <w:rFonts w:ascii="Arial" w:hAnsi="Arial"/>
        </w:rPr>
        <w:t xml:space="preserve"> </w:t>
      </w:r>
      <w:r w:rsidRPr="00327EA5">
        <w:rPr>
          <w:rFonts w:ascii="Arial" w:hAnsi="Arial"/>
        </w:rPr>
        <w:t>the book of Romans alone (cf. Rm. 9:30-10:6). God’s righteousness and</w:t>
      </w:r>
      <w:r w:rsidRPr="00327EA5">
        <w:rPr>
          <w:rFonts w:ascii="Arial" w:hAnsi="Arial"/>
        </w:rPr>
        <w:t xml:space="preserve"> </w:t>
      </w:r>
      <w:r w:rsidRPr="00327EA5">
        <w:rPr>
          <w:rFonts w:ascii="Arial" w:hAnsi="Arial"/>
        </w:rPr>
        <w:t>justice are dominant themes throughout the entire Bible (Deut. 32:4; Isa.</w:t>
      </w:r>
      <w:r w:rsidRPr="00327EA5">
        <w:rPr>
          <w:rFonts w:ascii="Arial" w:hAnsi="Arial"/>
        </w:rPr>
        <w:t xml:space="preserve"> </w:t>
      </w:r>
      <w:r w:rsidRPr="00327EA5">
        <w:rPr>
          <w:rFonts w:ascii="Arial" w:hAnsi="Arial"/>
        </w:rPr>
        <w:t>30:18; 45:21; 2 Chron. 12:6; Ezek. 9:15; Neh. 9:33; Psa. 89:14; Dan.</w:t>
      </w:r>
      <w:r w:rsidRPr="00327EA5">
        <w:rPr>
          <w:rFonts w:ascii="Arial" w:hAnsi="Arial"/>
        </w:rPr>
        <w:t xml:space="preserve"> </w:t>
      </w:r>
      <w:r w:rsidRPr="00327EA5">
        <w:rPr>
          <w:rFonts w:ascii="Arial" w:hAnsi="Arial"/>
        </w:rPr>
        <w:t>9:14; J</w:t>
      </w:r>
      <w:r w:rsidR="00513B6C">
        <w:rPr>
          <w:rFonts w:ascii="Arial" w:hAnsi="Arial"/>
        </w:rPr>
        <w:t>oh</w:t>
      </w:r>
      <w:r w:rsidRPr="00327EA5">
        <w:rPr>
          <w:rFonts w:ascii="Arial" w:hAnsi="Arial"/>
        </w:rPr>
        <w:t>n 17:25; 2 Tim. 4:8; Rev. 16:5; Zech. 3:5).</w:t>
      </w:r>
    </w:p>
    <w:p w14:paraId="1EA881FC" w14:textId="77777777" w:rsidR="00DB7F7F" w:rsidRPr="00DB7F7F" w:rsidRDefault="00DB7F7F" w:rsidP="00680E1B">
      <w:pPr>
        <w:pStyle w:val="ListParagraph"/>
        <w:numPr>
          <w:ilvl w:val="3"/>
          <w:numId w:val="1"/>
        </w:numPr>
        <w:rPr>
          <w:rFonts w:ascii="Arial" w:hAnsi="Arial"/>
        </w:rPr>
      </w:pPr>
      <w:r w:rsidRPr="00DB7F7F">
        <w:rPr>
          <w:rFonts w:ascii="Arial" w:hAnsi="Arial"/>
        </w:rPr>
        <w:t>Knowledge and wisdom (Psa. 147:5)</w:t>
      </w:r>
    </w:p>
    <w:p w14:paraId="418F61BC" w14:textId="50780FBF" w:rsidR="00DB7F7F" w:rsidRDefault="00DB7F7F" w:rsidP="00680E1B">
      <w:pPr>
        <w:pStyle w:val="ListParagraph"/>
        <w:numPr>
          <w:ilvl w:val="3"/>
          <w:numId w:val="1"/>
        </w:numPr>
        <w:rPr>
          <w:rFonts w:ascii="Arial" w:hAnsi="Arial"/>
        </w:rPr>
      </w:pPr>
      <w:r w:rsidRPr="00DB7F7F">
        <w:rPr>
          <w:rFonts w:ascii="Arial" w:hAnsi="Arial"/>
        </w:rPr>
        <w:t>Power (M</w:t>
      </w:r>
      <w:r w:rsidR="00513B6C">
        <w:rPr>
          <w:rFonts w:ascii="Arial" w:hAnsi="Arial"/>
        </w:rPr>
        <w:t>at</w:t>
      </w:r>
      <w:r w:rsidRPr="00DB7F7F">
        <w:rPr>
          <w:rFonts w:ascii="Arial" w:hAnsi="Arial"/>
        </w:rPr>
        <w:t>t. 19:26; Rev. 19:6)</w:t>
      </w:r>
    </w:p>
    <w:p w14:paraId="53600BC2" w14:textId="3E80E252" w:rsidR="00327EA5" w:rsidRPr="00327EA5" w:rsidRDefault="00327EA5" w:rsidP="00327EA5">
      <w:pPr>
        <w:pStyle w:val="ListParagraph"/>
        <w:numPr>
          <w:ilvl w:val="4"/>
          <w:numId w:val="1"/>
        </w:numPr>
        <w:rPr>
          <w:rFonts w:ascii="Arial" w:hAnsi="Arial"/>
        </w:rPr>
      </w:pPr>
      <w:r w:rsidRPr="00327EA5">
        <w:rPr>
          <w:rFonts w:ascii="Arial" w:hAnsi="Arial"/>
        </w:rPr>
        <w:t>God is Sovereign; an “everlasting King” (Jer. 10:10). God is supreme</w:t>
      </w:r>
      <w:r w:rsidRPr="00327EA5">
        <w:rPr>
          <w:rFonts w:ascii="Arial" w:hAnsi="Arial"/>
        </w:rPr>
        <w:t xml:space="preserve"> </w:t>
      </w:r>
      <w:r w:rsidRPr="00327EA5">
        <w:rPr>
          <w:rFonts w:ascii="Arial" w:hAnsi="Arial"/>
        </w:rPr>
        <w:t>above all else, anything else, everything else. He is the Most High God</w:t>
      </w:r>
      <w:r w:rsidRPr="00327EA5">
        <w:rPr>
          <w:rFonts w:ascii="Arial" w:hAnsi="Arial"/>
        </w:rPr>
        <w:t xml:space="preserve"> </w:t>
      </w:r>
      <w:r w:rsidRPr="00327EA5">
        <w:rPr>
          <w:rFonts w:ascii="Arial" w:hAnsi="Arial"/>
        </w:rPr>
        <w:t>(Gen. 14:18; Heb. 7:1). None is like the Lord, our God (Ex. 8:10; 9:14;</w:t>
      </w:r>
      <w:r w:rsidRPr="00327EA5">
        <w:rPr>
          <w:rFonts w:ascii="Arial" w:hAnsi="Arial"/>
        </w:rPr>
        <w:t xml:space="preserve"> </w:t>
      </w:r>
      <w:r w:rsidRPr="00327EA5">
        <w:rPr>
          <w:rFonts w:ascii="Arial" w:hAnsi="Arial"/>
        </w:rPr>
        <w:t xml:space="preserve">Deut. 33:26; Is. 46:9; 2 Sam. 7:22). Deity has all power and </w:t>
      </w:r>
      <w:r w:rsidRPr="00327EA5">
        <w:rPr>
          <w:rFonts w:ascii="Arial" w:hAnsi="Arial"/>
        </w:rPr>
        <w:lastRenderedPageBreak/>
        <w:t>authority</w:t>
      </w:r>
      <w:r w:rsidRPr="00327EA5">
        <w:rPr>
          <w:rFonts w:ascii="Arial" w:hAnsi="Arial"/>
        </w:rPr>
        <w:t xml:space="preserve"> </w:t>
      </w:r>
      <w:r w:rsidRPr="00327EA5">
        <w:rPr>
          <w:rFonts w:ascii="Arial" w:hAnsi="Arial"/>
        </w:rPr>
        <w:t>(M</w:t>
      </w:r>
      <w:r w:rsidRPr="00327EA5">
        <w:rPr>
          <w:rFonts w:ascii="Arial" w:hAnsi="Arial"/>
        </w:rPr>
        <w:t>at</w:t>
      </w:r>
      <w:r w:rsidRPr="00327EA5">
        <w:rPr>
          <w:rFonts w:ascii="Arial" w:hAnsi="Arial"/>
        </w:rPr>
        <w:t>t. 28:18). God gave Christ the pre-eminence (Col. 1:18); thus Christ is</w:t>
      </w:r>
      <w:r w:rsidRPr="00327EA5">
        <w:rPr>
          <w:rFonts w:ascii="Arial" w:hAnsi="Arial"/>
        </w:rPr>
        <w:t xml:space="preserve"> </w:t>
      </w:r>
      <w:r w:rsidRPr="00327EA5">
        <w:rPr>
          <w:rFonts w:ascii="Arial" w:hAnsi="Arial"/>
        </w:rPr>
        <w:t>above all and in all (Eph. 1:21; 4:6; Phil. 2:9-11). By virtue of his</w:t>
      </w:r>
      <w:r w:rsidRPr="00327EA5">
        <w:rPr>
          <w:rFonts w:ascii="Arial" w:hAnsi="Arial"/>
        </w:rPr>
        <w:t xml:space="preserve"> </w:t>
      </w:r>
      <w:r w:rsidRPr="00327EA5">
        <w:rPr>
          <w:rFonts w:ascii="Arial" w:hAnsi="Arial"/>
        </w:rPr>
        <w:t>supremacy, he can command, and we must obey because we are his</w:t>
      </w:r>
      <w:r w:rsidRPr="00327EA5">
        <w:rPr>
          <w:rFonts w:ascii="Arial" w:hAnsi="Arial"/>
        </w:rPr>
        <w:t xml:space="preserve"> </w:t>
      </w:r>
      <w:r w:rsidRPr="00327EA5">
        <w:rPr>
          <w:rFonts w:ascii="Arial" w:hAnsi="Arial"/>
        </w:rPr>
        <w:t>creatures (Acts 17:24,</w:t>
      </w:r>
      <w:r>
        <w:rPr>
          <w:rFonts w:ascii="Arial" w:hAnsi="Arial"/>
        </w:rPr>
        <w:t xml:space="preserve"> </w:t>
      </w:r>
      <w:r w:rsidRPr="00327EA5">
        <w:rPr>
          <w:rFonts w:ascii="Arial" w:hAnsi="Arial"/>
        </w:rPr>
        <w:t>25). God has the right of disposition toward us.</w:t>
      </w:r>
      <w:r>
        <w:rPr>
          <w:rFonts w:ascii="Arial" w:hAnsi="Arial"/>
        </w:rPr>
        <w:t xml:space="preserve"> </w:t>
      </w:r>
    </w:p>
    <w:p w14:paraId="34A54430" w14:textId="2900F66B" w:rsidR="00DB7F7F" w:rsidRDefault="00DB7F7F" w:rsidP="00680E1B">
      <w:pPr>
        <w:pStyle w:val="ListParagraph"/>
        <w:numPr>
          <w:ilvl w:val="3"/>
          <w:numId w:val="1"/>
        </w:numPr>
        <w:rPr>
          <w:rFonts w:ascii="Arial" w:hAnsi="Arial"/>
        </w:rPr>
      </w:pPr>
      <w:r w:rsidRPr="00DB7F7F">
        <w:rPr>
          <w:rFonts w:ascii="Arial" w:hAnsi="Arial"/>
        </w:rPr>
        <w:t>Goodness (R</w:t>
      </w:r>
      <w:r w:rsidR="00513B6C">
        <w:rPr>
          <w:rFonts w:ascii="Arial" w:hAnsi="Arial"/>
        </w:rPr>
        <w:t>o</w:t>
      </w:r>
      <w:r w:rsidRPr="00DB7F7F">
        <w:rPr>
          <w:rFonts w:ascii="Arial" w:hAnsi="Arial"/>
        </w:rPr>
        <w:t>m. 2:4; 11:22)</w:t>
      </w:r>
    </w:p>
    <w:p w14:paraId="745EF0A0" w14:textId="1952075A" w:rsidR="00680E1B" w:rsidRPr="00680E1B" w:rsidRDefault="00680E1B" w:rsidP="00680E1B">
      <w:pPr>
        <w:pStyle w:val="ListParagraph"/>
        <w:numPr>
          <w:ilvl w:val="4"/>
          <w:numId w:val="1"/>
        </w:numPr>
        <w:rPr>
          <w:rFonts w:ascii="Arial" w:hAnsi="Arial"/>
        </w:rPr>
      </w:pPr>
      <w:r w:rsidRPr="00680E1B">
        <w:rPr>
          <w:rFonts w:ascii="Arial" w:hAnsi="Arial"/>
        </w:rPr>
        <w:t xml:space="preserve">This is a </w:t>
      </w:r>
      <w:r w:rsidRPr="00680E1B">
        <w:rPr>
          <w:rFonts w:ascii="Arial" w:hAnsi="Arial"/>
        </w:rPr>
        <w:t>trait which we</w:t>
      </w:r>
      <w:r w:rsidRPr="00680E1B">
        <w:rPr>
          <w:rFonts w:ascii="Arial" w:hAnsi="Arial"/>
        </w:rPr>
        <w:t xml:space="preserve"> </w:t>
      </w:r>
      <w:r w:rsidRPr="00680E1B">
        <w:rPr>
          <w:rFonts w:ascii="Arial" w:hAnsi="Arial"/>
        </w:rPr>
        <w:t>also are supposed to imitate (Mt. 19:17; Mk. 10:18). Love is an extension</w:t>
      </w:r>
      <w:r w:rsidRPr="00680E1B">
        <w:rPr>
          <w:rFonts w:ascii="Arial" w:hAnsi="Arial"/>
        </w:rPr>
        <w:t xml:space="preserve"> </w:t>
      </w:r>
      <w:r w:rsidRPr="00680E1B">
        <w:rPr>
          <w:rFonts w:ascii="Arial" w:hAnsi="Arial"/>
        </w:rPr>
        <w:t>of his goodness. His love is manifested through Christ (Jn. 3:16), expects</w:t>
      </w:r>
      <w:r w:rsidRPr="00680E1B">
        <w:rPr>
          <w:rFonts w:ascii="Arial" w:hAnsi="Arial"/>
        </w:rPr>
        <w:t xml:space="preserve"> </w:t>
      </w:r>
      <w:r w:rsidRPr="00680E1B">
        <w:rPr>
          <w:rFonts w:ascii="Arial" w:hAnsi="Arial"/>
        </w:rPr>
        <w:t>love in return (1 J</w:t>
      </w:r>
      <w:r w:rsidR="00327EA5">
        <w:rPr>
          <w:rFonts w:ascii="Arial" w:hAnsi="Arial"/>
        </w:rPr>
        <w:t>oh</w:t>
      </w:r>
      <w:r w:rsidRPr="00680E1B">
        <w:rPr>
          <w:rFonts w:ascii="Arial" w:hAnsi="Arial"/>
        </w:rPr>
        <w:t>n 4:19), is the basis for all meaningful relationships (1</w:t>
      </w:r>
      <w:r w:rsidRPr="00680E1B">
        <w:rPr>
          <w:rFonts w:ascii="Arial" w:hAnsi="Arial"/>
        </w:rPr>
        <w:t xml:space="preserve"> </w:t>
      </w:r>
      <w:r w:rsidRPr="00680E1B">
        <w:rPr>
          <w:rFonts w:ascii="Arial" w:hAnsi="Arial"/>
        </w:rPr>
        <w:t>J</w:t>
      </w:r>
      <w:r w:rsidRPr="00680E1B">
        <w:rPr>
          <w:rFonts w:ascii="Arial" w:hAnsi="Arial"/>
        </w:rPr>
        <w:t>oh</w:t>
      </w:r>
      <w:r w:rsidRPr="00680E1B">
        <w:rPr>
          <w:rFonts w:ascii="Arial" w:hAnsi="Arial"/>
        </w:rPr>
        <w:t>n 4:20,</w:t>
      </w:r>
      <w:r w:rsidRPr="00680E1B">
        <w:rPr>
          <w:rFonts w:ascii="Arial" w:hAnsi="Arial"/>
        </w:rPr>
        <w:t xml:space="preserve"> </w:t>
      </w:r>
      <w:r w:rsidRPr="00680E1B">
        <w:rPr>
          <w:rFonts w:ascii="Arial" w:hAnsi="Arial"/>
        </w:rPr>
        <w:t>21), and will never die (Rm. 8:35-39). God also epitomizes mercy</w:t>
      </w:r>
      <w:r w:rsidRPr="00680E1B">
        <w:rPr>
          <w:rFonts w:ascii="Arial" w:hAnsi="Arial"/>
        </w:rPr>
        <w:t xml:space="preserve"> </w:t>
      </w:r>
      <w:r w:rsidRPr="00680E1B">
        <w:rPr>
          <w:rFonts w:ascii="Arial" w:hAnsi="Arial"/>
        </w:rPr>
        <w:t>(Jas. 5:11; Psa. 103:8) and grace (Psa. 86:15). God is our helper,</w:t>
      </w:r>
      <w:r w:rsidRPr="00680E1B">
        <w:rPr>
          <w:rFonts w:ascii="Arial" w:hAnsi="Arial"/>
        </w:rPr>
        <w:t xml:space="preserve"> </w:t>
      </w:r>
      <w:r w:rsidRPr="00680E1B">
        <w:rPr>
          <w:rFonts w:ascii="Arial" w:hAnsi="Arial"/>
        </w:rPr>
        <w:t>provider, protector, strength, comfort and peace (Jas. 1:17; Psa. 46:1;</w:t>
      </w:r>
      <w:r w:rsidRPr="00680E1B">
        <w:rPr>
          <w:rFonts w:ascii="Arial" w:hAnsi="Arial"/>
        </w:rPr>
        <w:t xml:space="preserve"> </w:t>
      </w:r>
      <w:r w:rsidRPr="00680E1B">
        <w:rPr>
          <w:rFonts w:ascii="Arial" w:hAnsi="Arial"/>
        </w:rPr>
        <w:t>Psa. 23; M</w:t>
      </w:r>
      <w:r w:rsidR="00327EA5">
        <w:rPr>
          <w:rFonts w:ascii="Arial" w:hAnsi="Arial"/>
        </w:rPr>
        <w:t>at</w:t>
      </w:r>
      <w:r w:rsidRPr="00680E1B">
        <w:rPr>
          <w:rFonts w:ascii="Arial" w:hAnsi="Arial"/>
        </w:rPr>
        <w:t>t. 7:9-11; 2 Cor. 1:3,</w:t>
      </w:r>
      <w:r w:rsidR="00327EA5">
        <w:rPr>
          <w:rFonts w:ascii="Arial" w:hAnsi="Arial"/>
        </w:rPr>
        <w:t xml:space="preserve"> </w:t>
      </w:r>
      <w:r w:rsidRPr="00680E1B">
        <w:rPr>
          <w:rFonts w:ascii="Arial" w:hAnsi="Arial"/>
        </w:rPr>
        <w:t>4; J</w:t>
      </w:r>
      <w:r w:rsidR="00327EA5">
        <w:rPr>
          <w:rFonts w:ascii="Arial" w:hAnsi="Arial"/>
        </w:rPr>
        <w:t>u</w:t>
      </w:r>
      <w:r w:rsidRPr="00680E1B">
        <w:rPr>
          <w:rFonts w:ascii="Arial" w:hAnsi="Arial"/>
        </w:rPr>
        <w:t>d</w:t>
      </w:r>
      <w:r w:rsidR="00327EA5">
        <w:rPr>
          <w:rFonts w:ascii="Arial" w:hAnsi="Arial"/>
        </w:rPr>
        <w:t>e</w:t>
      </w:r>
      <w:r w:rsidRPr="00680E1B">
        <w:rPr>
          <w:rFonts w:ascii="Arial" w:hAnsi="Arial"/>
        </w:rPr>
        <w:t xml:space="preserve"> 6:4; Heb. 13:20; Phil. 4:7).</w:t>
      </w:r>
      <w:r w:rsidRPr="00680E1B">
        <w:rPr>
          <w:rFonts w:ascii="Arial" w:hAnsi="Arial"/>
        </w:rPr>
        <w:t xml:space="preserve"> </w:t>
      </w:r>
      <w:r w:rsidRPr="00680E1B">
        <w:rPr>
          <w:rFonts w:ascii="Arial" w:hAnsi="Arial"/>
        </w:rPr>
        <w:t xml:space="preserve">God is so good and holy that he cannot even </w:t>
      </w:r>
      <w:r w:rsidR="00327EA5" w:rsidRPr="00680E1B">
        <w:rPr>
          <w:rFonts w:ascii="Arial" w:hAnsi="Arial"/>
        </w:rPr>
        <w:t>trifle</w:t>
      </w:r>
      <w:r w:rsidRPr="00680E1B">
        <w:rPr>
          <w:rFonts w:ascii="Arial" w:hAnsi="Arial"/>
        </w:rPr>
        <w:t xml:space="preserve"> with evil. This goodness</w:t>
      </w:r>
      <w:r w:rsidRPr="00680E1B">
        <w:rPr>
          <w:rFonts w:ascii="Arial" w:hAnsi="Arial"/>
        </w:rPr>
        <w:t xml:space="preserve"> </w:t>
      </w:r>
      <w:r w:rsidRPr="00680E1B">
        <w:rPr>
          <w:rFonts w:ascii="Arial" w:hAnsi="Arial"/>
        </w:rPr>
        <w:t>should characterize the life of every Christian. The world needs more</w:t>
      </w:r>
      <w:r w:rsidRPr="00680E1B">
        <w:rPr>
          <w:rFonts w:ascii="Arial" w:hAnsi="Arial"/>
        </w:rPr>
        <w:t xml:space="preserve"> </w:t>
      </w:r>
      <w:r w:rsidRPr="00680E1B">
        <w:rPr>
          <w:rFonts w:ascii="Arial" w:hAnsi="Arial"/>
        </w:rPr>
        <w:t xml:space="preserve">people to strive for the goodness emanating from </w:t>
      </w:r>
      <w:r w:rsidRPr="00680E1B">
        <w:rPr>
          <w:rFonts w:ascii="Arial" w:hAnsi="Arial"/>
        </w:rPr>
        <w:t>G</w:t>
      </w:r>
      <w:r w:rsidRPr="00680E1B">
        <w:rPr>
          <w:rFonts w:ascii="Arial" w:hAnsi="Arial"/>
        </w:rPr>
        <w:t>od’s nature (Mt. 5:16;</w:t>
      </w:r>
      <w:r w:rsidRPr="00680E1B">
        <w:rPr>
          <w:rFonts w:ascii="Arial" w:hAnsi="Arial"/>
        </w:rPr>
        <w:t xml:space="preserve"> </w:t>
      </w:r>
      <w:r w:rsidRPr="00680E1B">
        <w:rPr>
          <w:rFonts w:ascii="Arial" w:hAnsi="Arial"/>
        </w:rPr>
        <w:t>12:35; Gal. 6:6-12).</w:t>
      </w:r>
    </w:p>
    <w:p w14:paraId="59E19CBA" w14:textId="45B02E2E" w:rsidR="00327EA5" w:rsidRDefault="00680E1B" w:rsidP="00680E1B">
      <w:pPr>
        <w:pStyle w:val="ListParagraph"/>
        <w:numPr>
          <w:ilvl w:val="3"/>
          <w:numId w:val="1"/>
        </w:numPr>
        <w:rPr>
          <w:rFonts w:ascii="Arial" w:hAnsi="Arial"/>
        </w:rPr>
      </w:pPr>
      <w:r w:rsidRPr="00680E1B">
        <w:rPr>
          <w:rFonts w:ascii="Arial" w:hAnsi="Arial"/>
        </w:rPr>
        <w:t>God is true (J</w:t>
      </w:r>
      <w:r w:rsidR="00327EA5">
        <w:rPr>
          <w:rFonts w:ascii="Arial" w:hAnsi="Arial"/>
        </w:rPr>
        <w:t>oh</w:t>
      </w:r>
      <w:r w:rsidRPr="00680E1B">
        <w:rPr>
          <w:rFonts w:ascii="Arial" w:hAnsi="Arial"/>
        </w:rPr>
        <w:t xml:space="preserve">n 17:3; </w:t>
      </w:r>
      <w:r w:rsidR="00987551">
        <w:rPr>
          <w:rFonts w:ascii="Arial" w:hAnsi="Arial"/>
        </w:rPr>
        <w:t>1</w:t>
      </w:r>
      <w:r w:rsidRPr="00680E1B">
        <w:rPr>
          <w:rFonts w:ascii="Arial" w:hAnsi="Arial"/>
        </w:rPr>
        <w:t xml:space="preserve"> Th. 1:9; Rm. 3:4; 1 Jn. 5:20). </w:t>
      </w:r>
    </w:p>
    <w:p w14:paraId="1924CE93" w14:textId="05378CD8" w:rsidR="00DB7F7F" w:rsidRPr="00327EA5" w:rsidRDefault="00680E1B" w:rsidP="00327EA5">
      <w:pPr>
        <w:pStyle w:val="ListParagraph"/>
        <w:numPr>
          <w:ilvl w:val="4"/>
          <w:numId w:val="1"/>
        </w:numPr>
        <w:rPr>
          <w:rFonts w:ascii="Arial" w:hAnsi="Arial"/>
        </w:rPr>
      </w:pPr>
      <w:r w:rsidRPr="00327EA5">
        <w:rPr>
          <w:rFonts w:ascii="Arial" w:hAnsi="Arial"/>
        </w:rPr>
        <w:t>It</w:t>
      </w:r>
      <w:r w:rsidR="00327EA5" w:rsidRPr="00327EA5">
        <w:rPr>
          <w:rFonts w:ascii="Arial" w:hAnsi="Arial"/>
        </w:rPr>
        <w:t xml:space="preserve"> </w:t>
      </w:r>
      <w:r w:rsidRPr="00327EA5">
        <w:rPr>
          <w:rFonts w:ascii="Arial" w:hAnsi="Arial"/>
        </w:rPr>
        <w:t>would be difficult to imagine an aspect of God’s eternal presence which</w:t>
      </w:r>
      <w:r w:rsidR="00327EA5" w:rsidRPr="00327EA5">
        <w:rPr>
          <w:rFonts w:ascii="Arial" w:hAnsi="Arial"/>
        </w:rPr>
        <w:t xml:space="preserve"> </w:t>
      </w:r>
      <w:r w:rsidRPr="00327EA5">
        <w:rPr>
          <w:rFonts w:ascii="Arial" w:hAnsi="Arial"/>
        </w:rPr>
        <w:t>will be more essential to the topic of the sovereignty of God than the fact</w:t>
      </w:r>
      <w:r w:rsidR="00327EA5" w:rsidRPr="00327EA5">
        <w:rPr>
          <w:rFonts w:ascii="Arial" w:hAnsi="Arial"/>
        </w:rPr>
        <w:t xml:space="preserve"> </w:t>
      </w:r>
      <w:r w:rsidRPr="00327EA5">
        <w:rPr>
          <w:rFonts w:ascii="Arial" w:hAnsi="Arial"/>
        </w:rPr>
        <w:t>that God is true to himself and to his expressed will. God’s knowledge,</w:t>
      </w:r>
      <w:r w:rsidR="00327EA5" w:rsidRPr="00327EA5">
        <w:rPr>
          <w:rFonts w:ascii="Arial" w:hAnsi="Arial"/>
        </w:rPr>
        <w:t xml:space="preserve"> </w:t>
      </w:r>
      <w:r w:rsidRPr="00327EA5">
        <w:rPr>
          <w:rFonts w:ascii="Arial" w:hAnsi="Arial"/>
        </w:rPr>
        <w:t>declarations, and representations eternally conform to reality. He is truth</w:t>
      </w:r>
      <w:r w:rsidR="00327EA5" w:rsidRPr="00327EA5">
        <w:rPr>
          <w:rFonts w:ascii="Arial" w:hAnsi="Arial"/>
        </w:rPr>
        <w:t xml:space="preserve"> </w:t>
      </w:r>
      <w:r w:rsidRPr="00327EA5">
        <w:rPr>
          <w:rFonts w:ascii="Arial" w:hAnsi="Arial"/>
        </w:rPr>
        <w:t xml:space="preserve">personified, i.e., the full essence of truth because he is true (Rev. </w:t>
      </w:r>
      <w:r w:rsidR="00327EA5" w:rsidRPr="00327EA5">
        <w:rPr>
          <w:rFonts w:ascii="Arial" w:hAnsi="Arial"/>
        </w:rPr>
        <w:t xml:space="preserve"> </w:t>
      </w:r>
      <w:r w:rsidRPr="00327EA5">
        <w:rPr>
          <w:rFonts w:ascii="Arial" w:hAnsi="Arial"/>
        </w:rPr>
        <w:t>3:14;</w:t>
      </w:r>
      <w:r w:rsidR="00327EA5" w:rsidRPr="00327EA5">
        <w:rPr>
          <w:rFonts w:ascii="Arial" w:hAnsi="Arial"/>
        </w:rPr>
        <w:t xml:space="preserve"> </w:t>
      </w:r>
      <w:r w:rsidRPr="00327EA5">
        <w:rPr>
          <w:rFonts w:ascii="Arial" w:hAnsi="Arial"/>
        </w:rPr>
        <w:t xml:space="preserve">19:11). His word is truth (Jn. 17:17; 14:6). God’s truth is </w:t>
      </w:r>
      <w:r w:rsidR="00327EA5" w:rsidRPr="00327EA5">
        <w:rPr>
          <w:rFonts w:ascii="Arial" w:hAnsi="Arial"/>
        </w:rPr>
        <w:t>a</w:t>
      </w:r>
      <w:r w:rsidRPr="00327EA5">
        <w:rPr>
          <w:rFonts w:ascii="Arial" w:hAnsi="Arial"/>
        </w:rPr>
        <w:t>bsolute and</w:t>
      </w:r>
      <w:r w:rsidR="00327EA5" w:rsidRPr="00327EA5">
        <w:rPr>
          <w:rFonts w:ascii="Arial" w:hAnsi="Arial"/>
        </w:rPr>
        <w:t xml:space="preserve"> </w:t>
      </w:r>
      <w:r w:rsidRPr="00327EA5">
        <w:rPr>
          <w:rFonts w:ascii="Arial" w:hAnsi="Arial"/>
        </w:rPr>
        <w:t>reliable.</w:t>
      </w:r>
    </w:p>
    <w:p w14:paraId="6AC8D207" w14:textId="3834E3ED" w:rsidR="00680E1B" w:rsidRPr="00680E1B" w:rsidRDefault="00680E1B" w:rsidP="00680E1B">
      <w:pPr>
        <w:pStyle w:val="ListParagraph"/>
        <w:numPr>
          <w:ilvl w:val="2"/>
          <w:numId w:val="1"/>
        </w:numPr>
        <w:rPr>
          <w:rFonts w:ascii="Arial" w:hAnsi="Arial"/>
        </w:rPr>
      </w:pPr>
      <w:r w:rsidRPr="00680E1B">
        <w:rPr>
          <w:rFonts w:ascii="Arial" w:hAnsi="Arial"/>
        </w:rPr>
        <w:t>In each of these</w:t>
      </w:r>
      <w:r w:rsidRPr="00680E1B">
        <w:rPr>
          <w:rFonts w:ascii="Arial" w:hAnsi="Arial"/>
        </w:rPr>
        <w:t xml:space="preserve"> </w:t>
      </w:r>
      <w:r w:rsidRPr="00680E1B">
        <w:rPr>
          <w:rFonts w:ascii="Arial" w:hAnsi="Arial"/>
        </w:rPr>
        <w:t xml:space="preserve">attributes, it is possible for people to emulate or </w:t>
      </w:r>
      <w:r w:rsidR="00327EA5">
        <w:rPr>
          <w:rFonts w:ascii="Arial" w:hAnsi="Arial"/>
        </w:rPr>
        <w:t>c</w:t>
      </w:r>
      <w:r w:rsidRPr="00680E1B">
        <w:rPr>
          <w:rFonts w:ascii="Arial" w:hAnsi="Arial"/>
        </w:rPr>
        <w:t>opy God. I will never be</w:t>
      </w:r>
      <w:r w:rsidRPr="00680E1B">
        <w:rPr>
          <w:rFonts w:ascii="Arial" w:hAnsi="Arial"/>
        </w:rPr>
        <w:t xml:space="preserve"> </w:t>
      </w:r>
      <w:r w:rsidRPr="00680E1B">
        <w:rPr>
          <w:rFonts w:ascii="Arial" w:hAnsi="Arial"/>
        </w:rPr>
        <w:t>quantitatively equal with God in these traits, but I can possess these</w:t>
      </w:r>
      <w:r w:rsidRPr="00680E1B">
        <w:rPr>
          <w:rFonts w:ascii="Arial" w:hAnsi="Arial"/>
        </w:rPr>
        <w:t xml:space="preserve"> </w:t>
      </w:r>
      <w:r w:rsidRPr="00680E1B">
        <w:rPr>
          <w:rFonts w:ascii="Arial" w:hAnsi="Arial"/>
        </w:rPr>
        <w:t>qualities to some degree.</w:t>
      </w:r>
    </w:p>
    <w:p w14:paraId="473D51B5" w14:textId="77777777" w:rsidR="00704200" w:rsidRDefault="00DB7F7F" w:rsidP="00DB7F7F">
      <w:pPr>
        <w:pStyle w:val="ListParagraph"/>
        <w:numPr>
          <w:ilvl w:val="1"/>
          <w:numId w:val="1"/>
        </w:numPr>
        <w:rPr>
          <w:rFonts w:ascii="Arial" w:hAnsi="Arial"/>
        </w:rPr>
      </w:pPr>
      <w:r w:rsidRPr="00DB7F7F">
        <w:rPr>
          <w:rFonts w:ascii="Arial" w:hAnsi="Arial"/>
        </w:rPr>
        <w:t>The Bible teaches that one can know God</w:t>
      </w:r>
      <w:r w:rsidRPr="00DB7F7F">
        <w:rPr>
          <w:rFonts w:ascii="Arial" w:hAnsi="Arial"/>
        </w:rPr>
        <w:t xml:space="preserve"> </w:t>
      </w:r>
      <w:r w:rsidRPr="00DB7F7F">
        <w:rPr>
          <w:rFonts w:ascii="Arial" w:hAnsi="Arial"/>
        </w:rPr>
        <w:t xml:space="preserve">and that one cannot know God. How can this be? </w:t>
      </w:r>
    </w:p>
    <w:p w14:paraId="0896BDA8" w14:textId="77777777" w:rsidR="00704200" w:rsidRDefault="00DB7F7F" w:rsidP="00704200">
      <w:pPr>
        <w:pStyle w:val="ListParagraph"/>
        <w:numPr>
          <w:ilvl w:val="2"/>
          <w:numId w:val="1"/>
        </w:numPr>
        <w:rPr>
          <w:rFonts w:ascii="Arial" w:hAnsi="Arial"/>
        </w:rPr>
      </w:pPr>
      <w:r w:rsidRPr="00DB7F7F">
        <w:rPr>
          <w:rFonts w:ascii="Arial" w:hAnsi="Arial"/>
        </w:rPr>
        <w:t>We must accept our</w:t>
      </w:r>
      <w:r w:rsidRPr="00DB7F7F">
        <w:rPr>
          <w:rFonts w:ascii="Arial" w:hAnsi="Arial"/>
        </w:rPr>
        <w:t xml:space="preserve"> </w:t>
      </w:r>
      <w:r w:rsidRPr="00DB7F7F">
        <w:rPr>
          <w:rFonts w:ascii="Arial" w:hAnsi="Arial"/>
        </w:rPr>
        <w:t>limitations and inabilities to fully comprehend God, but we should also</w:t>
      </w:r>
      <w:r w:rsidRPr="00DB7F7F">
        <w:rPr>
          <w:rFonts w:ascii="Arial" w:hAnsi="Arial"/>
        </w:rPr>
        <w:t xml:space="preserve"> </w:t>
      </w:r>
      <w:r w:rsidRPr="00DB7F7F">
        <w:rPr>
          <w:rFonts w:ascii="Arial" w:hAnsi="Arial"/>
        </w:rPr>
        <w:t>conclude that God has revealed himself to us in ways that are adequate to</w:t>
      </w:r>
      <w:r w:rsidRPr="00DB7F7F">
        <w:rPr>
          <w:rFonts w:ascii="Arial" w:hAnsi="Arial"/>
        </w:rPr>
        <w:t xml:space="preserve"> </w:t>
      </w:r>
      <w:r w:rsidRPr="00DB7F7F">
        <w:rPr>
          <w:rFonts w:ascii="Arial" w:hAnsi="Arial"/>
        </w:rPr>
        <w:t xml:space="preserve">his purposes (Deut. 29:29). </w:t>
      </w:r>
    </w:p>
    <w:p w14:paraId="417C05A0" w14:textId="19F68577" w:rsidR="00DB7F7F" w:rsidRDefault="00DB7F7F" w:rsidP="00704200">
      <w:pPr>
        <w:pStyle w:val="ListParagraph"/>
        <w:numPr>
          <w:ilvl w:val="2"/>
          <w:numId w:val="1"/>
        </w:numPr>
        <w:rPr>
          <w:rFonts w:ascii="Arial" w:hAnsi="Arial"/>
        </w:rPr>
      </w:pPr>
      <w:r w:rsidRPr="00DB7F7F">
        <w:rPr>
          <w:rFonts w:ascii="Arial" w:hAnsi="Arial"/>
        </w:rPr>
        <w:t>Qualitatively and quantitatively, I cannot</w:t>
      </w:r>
      <w:r w:rsidRPr="00DB7F7F">
        <w:rPr>
          <w:rFonts w:ascii="Arial" w:hAnsi="Arial"/>
        </w:rPr>
        <w:t xml:space="preserve"> </w:t>
      </w:r>
      <w:r w:rsidRPr="00DB7F7F">
        <w:rPr>
          <w:rFonts w:ascii="Arial" w:hAnsi="Arial"/>
        </w:rPr>
        <w:t>know God in an exhaustive way in that I cannot know every attribute of</w:t>
      </w:r>
      <w:r w:rsidRPr="00DB7F7F">
        <w:rPr>
          <w:rFonts w:ascii="Arial" w:hAnsi="Arial"/>
        </w:rPr>
        <w:t xml:space="preserve"> </w:t>
      </w:r>
      <w:r w:rsidRPr="00DB7F7F">
        <w:rPr>
          <w:rFonts w:ascii="Arial" w:hAnsi="Arial"/>
        </w:rPr>
        <w:t>God, nor can I have inexhaustible understanding of any one attribute of</w:t>
      </w:r>
      <w:r w:rsidRPr="00DB7F7F">
        <w:rPr>
          <w:rFonts w:ascii="Arial" w:hAnsi="Arial"/>
        </w:rPr>
        <w:t xml:space="preserve"> </w:t>
      </w:r>
      <w:r w:rsidRPr="00DB7F7F">
        <w:rPr>
          <w:rFonts w:ascii="Arial" w:hAnsi="Arial"/>
        </w:rPr>
        <w:t>God. But I can know some things about God, i.e., enough to identify who</w:t>
      </w:r>
      <w:r w:rsidRPr="00DB7F7F">
        <w:rPr>
          <w:rFonts w:ascii="Arial" w:hAnsi="Arial"/>
        </w:rPr>
        <w:t xml:space="preserve"> </w:t>
      </w:r>
      <w:r w:rsidRPr="00DB7F7F">
        <w:rPr>
          <w:rFonts w:ascii="Arial" w:hAnsi="Arial"/>
        </w:rPr>
        <w:t>God is (R</w:t>
      </w:r>
      <w:r w:rsidR="00680E1B">
        <w:rPr>
          <w:rFonts w:ascii="Arial" w:hAnsi="Arial"/>
        </w:rPr>
        <w:t>o</w:t>
      </w:r>
      <w:r w:rsidRPr="00DB7F7F">
        <w:rPr>
          <w:rFonts w:ascii="Arial" w:hAnsi="Arial"/>
        </w:rPr>
        <w:t>m. 1:20,</w:t>
      </w:r>
      <w:r>
        <w:rPr>
          <w:rFonts w:ascii="Arial" w:hAnsi="Arial"/>
        </w:rPr>
        <w:t xml:space="preserve"> </w:t>
      </w:r>
      <w:r w:rsidRPr="00DB7F7F">
        <w:rPr>
          <w:rFonts w:ascii="Arial" w:hAnsi="Arial"/>
        </w:rPr>
        <w:t>21).</w:t>
      </w:r>
    </w:p>
    <w:p w14:paraId="1B0F27DA" w14:textId="77777777" w:rsidR="00704200" w:rsidRDefault="00DB7F7F" w:rsidP="00DB7F7F">
      <w:pPr>
        <w:pStyle w:val="ListParagraph"/>
        <w:numPr>
          <w:ilvl w:val="1"/>
          <w:numId w:val="1"/>
        </w:numPr>
        <w:rPr>
          <w:rFonts w:ascii="Arial" w:hAnsi="Arial"/>
        </w:rPr>
      </w:pPr>
      <w:r w:rsidRPr="00DB7F7F">
        <w:rPr>
          <w:rFonts w:ascii="Arial" w:hAnsi="Arial"/>
        </w:rPr>
        <w:t>God has revealed himself sufficiently (2 Tim. 3:16,</w:t>
      </w:r>
      <w:r w:rsidRPr="00DB7F7F">
        <w:rPr>
          <w:rFonts w:ascii="Arial" w:hAnsi="Arial"/>
        </w:rPr>
        <w:t xml:space="preserve"> </w:t>
      </w:r>
      <w:r w:rsidRPr="00DB7F7F">
        <w:rPr>
          <w:rFonts w:ascii="Arial" w:hAnsi="Arial"/>
        </w:rPr>
        <w:t>17; M</w:t>
      </w:r>
      <w:r w:rsidR="00704200">
        <w:rPr>
          <w:rFonts w:ascii="Arial" w:hAnsi="Arial"/>
        </w:rPr>
        <w:t>at</w:t>
      </w:r>
      <w:r w:rsidRPr="00DB7F7F">
        <w:rPr>
          <w:rFonts w:ascii="Arial" w:hAnsi="Arial"/>
        </w:rPr>
        <w:t>t. 11:27).</w:t>
      </w:r>
      <w:r w:rsidRPr="00DB7F7F">
        <w:rPr>
          <w:rFonts w:ascii="Arial" w:hAnsi="Arial"/>
        </w:rPr>
        <w:t xml:space="preserve">  </w:t>
      </w:r>
    </w:p>
    <w:p w14:paraId="3F4071E8" w14:textId="77777777" w:rsidR="00704200" w:rsidRDefault="00DB7F7F" w:rsidP="00704200">
      <w:pPr>
        <w:pStyle w:val="ListParagraph"/>
        <w:numPr>
          <w:ilvl w:val="2"/>
          <w:numId w:val="1"/>
        </w:numPr>
        <w:rPr>
          <w:rFonts w:ascii="Arial" w:hAnsi="Arial"/>
        </w:rPr>
      </w:pPr>
      <w:r w:rsidRPr="00DB7F7F">
        <w:rPr>
          <w:rFonts w:ascii="Arial" w:hAnsi="Arial"/>
        </w:rPr>
        <w:t>God is revealed in nature (Rm. 1:20,</w:t>
      </w:r>
      <w:r>
        <w:rPr>
          <w:rFonts w:ascii="Arial" w:hAnsi="Arial"/>
        </w:rPr>
        <w:t xml:space="preserve"> </w:t>
      </w:r>
      <w:r w:rsidRPr="00DB7F7F">
        <w:rPr>
          <w:rFonts w:ascii="Arial" w:hAnsi="Arial"/>
        </w:rPr>
        <w:t>21; Psa. 19:1), in man (Gen. 1:27), in</w:t>
      </w:r>
      <w:r w:rsidRPr="00DB7F7F">
        <w:rPr>
          <w:rFonts w:ascii="Arial" w:hAnsi="Arial"/>
        </w:rPr>
        <w:t xml:space="preserve"> </w:t>
      </w:r>
      <w:r w:rsidRPr="00DB7F7F">
        <w:rPr>
          <w:rFonts w:ascii="Arial" w:hAnsi="Arial"/>
        </w:rPr>
        <w:t>Christ (Jn. 14:6; Col. 1:15; 2:9), in history (Psa. 75:6,</w:t>
      </w:r>
      <w:r w:rsidR="00327EA5">
        <w:rPr>
          <w:rFonts w:ascii="Arial" w:hAnsi="Arial"/>
        </w:rPr>
        <w:t xml:space="preserve"> </w:t>
      </w:r>
      <w:r w:rsidRPr="00DB7F7F">
        <w:rPr>
          <w:rFonts w:ascii="Arial" w:hAnsi="Arial"/>
        </w:rPr>
        <w:t>7; Prov. 14:34; J</w:t>
      </w:r>
      <w:r>
        <w:rPr>
          <w:rFonts w:ascii="Arial" w:hAnsi="Arial"/>
        </w:rPr>
        <w:t>oh</w:t>
      </w:r>
      <w:r w:rsidRPr="00DB7F7F">
        <w:rPr>
          <w:rFonts w:ascii="Arial" w:hAnsi="Arial"/>
        </w:rPr>
        <w:t>n</w:t>
      </w:r>
      <w:r w:rsidRPr="00DB7F7F">
        <w:rPr>
          <w:rFonts w:ascii="Arial" w:hAnsi="Arial"/>
        </w:rPr>
        <w:t xml:space="preserve"> </w:t>
      </w:r>
      <w:r w:rsidRPr="00DB7F7F">
        <w:rPr>
          <w:rFonts w:ascii="Arial" w:hAnsi="Arial"/>
        </w:rPr>
        <w:t>19:11), and in his special revelation which is the Bible (Isa. 40; Psa. 139).</w:t>
      </w:r>
      <w:r w:rsidRPr="00DB7F7F">
        <w:rPr>
          <w:rFonts w:ascii="Arial" w:hAnsi="Arial"/>
        </w:rPr>
        <w:t xml:space="preserve"> </w:t>
      </w:r>
    </w:p>
    <w:p w14:paraId="1D9D9364" w14:textId="265E9D69" w:rsidR="00DB7F7F" w:rsidRDefault="00DB7F7F" w:rsidP="00704200">
      <w:pPr>
        <w:pStyle w:val="ListParagraph"/>
        <w:numPr>
          <w:ilvl w:val="2"/>
          <w:numId w:val="1"/>
        </w:numPr>
        <w:rPr>
          <w:rFonts w:ascii="Arial" w:hAnsi="Arial"/>
        </w:rPr>
      </w:pPr>
      <w:r w:rsidRPr="00DB7F7F">
        <w:rPr>
          <w:rFonts w:ascii="Arial" w:hAnsi="Arial"/>
        </w:rPr>
        <w:t>In conclusion, the answer to this first paradox is that humans can know</w:t>
      </w:r>
      <w:r w:rsidRPr="00DB7F7F">
        <w:rPr>
          <w:rFonts w:ascii="Arial" w:hAnsi="Arial"/>
        </w:rPr>
        <w:t xml:space="preserve"> </w:t>
      </w:r>
      <w:r w:rsidRPr="00DB7F7F">
        <w:rPr>
          <w:rFonts w:ascii="Arial" w:hAnsi="Arial"/>
        </w:rPr>
        <w:t>God, but no human will ever attain the heights of the Almighty.</w:t>
      </w:r>
    </w:p>
    <w:p w14:paraId="16C98D9A" w14:textId="4D4A1939" w:rsidR="00704200" w:rsidRDefault="00704200" w:rsidP="00704200">
      <w:pPr>
        <w:pStyle w:val="ListParagraph"/>
        <w:numPr>
          <w:ilvl w:val="1"/>
          <w:numId w:val="1"/>
        </w:numPr>
        <w:rPr>
          <w:rFonts w:ascii="Arial" w:hAnsi="Arial"/>
        </w:rPr>
      </w:pPr>
      <w:r>
        <w:rPr>
          <w:rFonts w:ascii="Arial" w:hAnsi="Arial"/>
        </w:rPr>
        <w:t>Other qualities of God</w:t>
      </w:r>
    </w:p>
    <w:p w14:paraId="3AFFFE99" w14:textId="2EB6761A" w:rsidR="00DB7F7F" w:rsidRDefault="00DB7F7F" w:rsidP="00DB7F7F">
      <w:pPr>
        <w:pStyle w:val="ListParagraph"/>
        <w:numPr>
          <w:ilvl w:val="2"/>
          <w:numId w:val="1"/>
        </w:numPr>
        <w:rPr>
          <w:rFonts w:ascii="Arial" w:hAnsi="Arial"/>
        </w:rPr>
      </w:pPr>
      <w:r w:rsidRPr="00DB7F7F">
        <w:rPr>
          <w:rFonts w:ascii="Arial" w:hAnsi="Arial"/>
        </w:rPr>
        <w:t>God is spirit (J</w:t>
      </w:r>
      <w:r>
        <w:rPr>
          <w:rFonts w:ascii="Arial" w:hAnsi="Arial"/>
        </w:rPr>
        <w:t>oh</w:t>
      </w:r>
      <w:r w:rsidRPr="00DB7F7F">
        <w:rPr>
          <w:rFonts w:ascii="Arial" w:hAnsi="Arial"/>
        </w:rPr>
        <w:t>n 4:24; 2 Cor. 3:17,</w:t>
      </w:r>
      <w:r>
        <w:rPr>
          <w:rFonts w:ascii="Arial" w:hAnsi="Arial"/>
        </w:rPr>
        <w:t xml:space="preserve"> </w:t>
      </w:r>
      <w:r w:rsidRPr="00DB7F7F">
        <w:rPr>
          <w:rFonts w:ascii="Arial" w:hAnsi="Arial"/>
        </w:rPr>
        <w:t>18). God does not have</w:t>
      </w:r>
      <w:r w:rsidRPr="00DB7F7F">
        <w:rPr>
          <w:rFonts w:ascii="Arial" w:hAnsi="Arial"/>
        </w:rPr>
        <w:t xml:space="preserve"> </w:t>
      </w:r>
      <w:r w:rsidRPr="00DB7F7F">
        <w:rPr>
          <w:rFonts w:ascii="Arial" w:hAnsi="Arial"/>
        </w:rPr>
        <w:t>a physical body complete with flesh and bones (L</w:t>
      </w:r>
      <w:r w:rsidR="00327EA5">
        <w:rPr>
          <w:rFonts w:ascii="Arial" w:hAnsi="Arial"/>
        </w:rPr>
        <w:t>u</w:t>
      </w:r>
      <w:r w:rsidRPr="00DB7F7F">
        <w:rPr>
          <w:rFonts w:ascii="Arial" w:hAnsi="Arial"/>
        </w:rPr>
        <w:t>k</w:t>
      </w:r>
      <w:r w:rsidR="00327EA5">
        <w:rPr>
          <w:rFonts w:ascii="Arial" w:hAnsi="Arial"/>
        </w:rPr>
        <w:t>e</w:t>
      </w:r>
      <w:r w:rsidRPr="00DB7F7F">
        <w:rPr>
          <w:rFonts w:ascii="Arial" w:hAnsi="Arial"/>
        </w:rPr>
        <w:t xml:space="preserve"> 24:39). God’s nature</w:t>
      </w:r>
      <w:r w:rsidRPr="00DB7F7F">
        <w:rPr>
          <w:rFonts w:ascii="Arial" w:hAnsi="Arial"/>
        </w:rPr>
        <w:t xml:space="preserve"> </w:t>
      </w:r>
      <w:r w:rsidRPr="00DB7F7F">
        <w:rPr>
          <w:rFonts w:ascii="Arial" w:hAnsi="Arial"/>
        </w:rPr>
        <w:t>is not the nature of physical things (Acts 17:29; R</w:t>
      </w:r>
      <w:r w:rsidR="00327EA5">
        <w:rPr>
          <w:rFonts w:ascii="Arial" w:hAnsi="Arial"/>
        </w:rPr>
        <w:t>o</w:t>
      </w:r>
      <w:r w:rsidRPr="00DB7F7F">
        <w:rPr>
          <w:rFonts w:ascii="Arial" w:hAnsi="Arial"/>
        </w:rPr>
        <w:t xml:space="preserve">m. 1:23). </w:t>
      </w:r>
    </w:p>
    <w:p w14:paraId="547667EB" w14:textId="77777777" w:rsidR="00DB7F7F" w:rsidRDefault="00DB7F7F" w:rsidP="00DB7F7F">
      <w:pPr>
        <w:pStyle w:val="ListParagraph"/>
        <w:numPr>
          <w:ilvl w:val="2"/>
          <w:numId w:val="1"/>
        </w:numPr>
        <w:rPr>
          <w:rFonts w:ascii="Arial" w:hAnsi="Arial"/>
        </w:rPr>
      </w:pPr>
      <w:r w:rsidRPr="00DB7F7F">
        <w:rPr>
          <w:rFonts w:ascii="Arial" w:hAnsi="Arial"/>
        </w:rPr>
        <w:t>God is a person. It is his essence to be personal. Persons have</w:t>
      </w:r>
      <w:r w:rsidRPr="00DB7F7F">
        <w:rPr>
          <w:rFonts w:ascii="Arial" w:hAnsi="Arial"/>
        </w:rPr>
        <w:t xml:space="preserve"> </w:t>
      </w:r>
      <w:r w:rsidRPr="00DB7F7F">
        <w:rPr>
          <w:rFonts w:ascii="Arial" w:hAnsi="Arial"/>
        </w:rPr>
        <w:t>awareness of themselves, self-directed activity, self-determination, and the</w:t>
      </w:r>
      <w:r w:rsidRPr="00DB7F7F">
        <w:rPr>
          <w:rFonts w:ascii="Arial" w:hAnsi="Arial"/>
        </w:rPr>
        <w:t xml:space="preserve"> </w:t>
      </w:r>
      <w:r w:rsidRPr="00DB7F7F">
        <w:rPr>
          <w:rFonts w:ascii="Arial" w:hAnsi="Arial"/>
        </w:rPr>
        <w:t xml:space="preserve">ability to build relationships. </w:t>
      </w:r>
    </w:p>
    <w:p w14:paraId="334F3E11" w14:textId="77777777" w:rsidR="00DB7F7F" w:rsidRDefault="00DB7F7F" w:rsidP="00DB7F7F">
      <w:pPr>
        <w:pStyle w:val="ListParagraph"/>
        <w:numPr>
          <w:ilvl w:val="3"/>
          <w:numId w:val="1"/>
        </w:numPr>
        <w:rPr>
          <w:rFonts w:ascii="Arial" w:hAnsi="Arial"/>
        </w:rPr>
      </w:pPr>
      <w:r w:rsidRPr="00DB7F7F">
        <w:rPr>
          <w:rFonts w:ascii="Arial" w:hAnsi="Arial"/>
        </w:rPr>
        <w:lastRenderedPageBreak/>
        <w:t>God is self-aware (Ex. 3:14; 1 Cor. 2:10).</w:t>
      </w:r>
      <w:r w:rsidRPr="00DB7F7F">
        <w:rPr>
          <w:rFonts w:ascii="Arial" w:hAnsi="Arial"/>
        </w:rPr>
        <w:t xml:space="preserve">  </w:t>
      </w:r>
    </w:p>
    <w:p w14:paraId="18A580F9" w14:textId="77777777" w:rsidR="00DB7F7F" w:rsidRDefault="00DB7F7F" w:rsidP="00704200">
      <w:pPr>
        <w:pStyle w:val="ListParagraph"/>
        <w:numPr>
          <w:ilvl w:val="2"/>
          <w:numId w:val="1"/>
        </w:numPr>
        <w:rPr>
          <w:rFonts w:ascii="Arial" w:hAnsi="Arial"/>
        </w:rPr>
      </w:pPr>
      <w:r w:rsidRPr="00DB7F7F">
        <w:rPr>
          <w:rFonts w:ascii="Arial" w:hAnsi="Arial"/>
        </w:rPr>
        <w:t xml:space="preserve">He also manifests an extensive number of personality traits such as: </w:t>
      </w:r>
    </w:p>
    <w:p w14:paraId="68229847" w14:textId="17A4EAB5" w:rsidR="00DB7F7F" w:rsidRDefault="00DB7F7F" w:rsidP="00704200">
      <w:pPr>
        <w:pStyle w:val="ListParagraph"/>
        <w:numPr>
          <w:ilvl w:val="3"/>
          <w:numId w:val="1"/>
        </w:numPr>
        <w:rPr>
          <w:rFonts w:ascii="Arial" w:hAnsi="Arial"/>
        </w:rPr>
      </w:pPr>
      <w:r w:rsidRPr="00DB7F7F">
        <w:rPr>
          <w:rFonts w:ascii="Arial" w:hAnsi="Arial"/>
        </w:rPr>
        <w:t>Intellect (Gen</w:t>
      </w:r>
      <w:r w:rsidR="00680E1B">
        <w:rPr>
          <w:rFonts w:ascii="Arial" w:hAnsi="Arial"/>
        </w:rPr>
        <w:t>. 18:19, Ex. 3:17, Acts 15:18)</w:t>
      </w:r>
    </w:p>
    <w:p w14:paraId="2A0B479E" w14:textId="1036A9CC" w:rsidR="00DB7F7F" w:rsidRDefault="00DB7F7F" w:rsidP="00704200">
      <w:pPr>
        <w:pStyle w:val="ListParagraph"/>
        <w:numPr>
          <w:ilvl w:val="3"/>
          <w:numId w:val="1"/>
        </w:numPr>
        <w:rPr>
          <w:rFonts w:ascii="Arial" w:hAnsi="Arial"/>
        </w:rPr>
      </w:pPr>
      <w:r w:rsidRPr="00DB7F7F">
        <w:rPr>
          <w:rFonts w:ascii="Arial" w:hAnsi="Arial"/>
        </w:rPr>
        <w:t>Sensibility (Gen. 6:6;</w:t>
      </w:r>
      <w:r w:rsidRPr="00DB7F7F">
        <w:rPr>
          <w:rFonts w:ascii="Arial" w:hAnsi="Arial"/>
        </w:rPr>
        <w:t xml:space="preserve"> </w:t>
      </w:r>
      <w:r w:rsidRPr="00DB7F7F">
        <w:rPr>
          <w:rFonts w:ascii="Arial" w:hAnsi="Arial"/>
        </w:rPr>
        <w:t>Psa</w:t>
      </w:r>
      <w:r w:rsidR="00680E1B">
        <w:rPr>
          <w:rFonts w:ascii="Arial" w:hAnsi="Arial"/>
        </w:rPr>
        <w:t>. 103:8-13; John 3:16; et al.)</w:t>
      </w:r>
    </w:p>
    <w:p w14:paraId="58141767" w14:textId="43B5136A" w:rsidR="00680E1B" w:rsidRDefault="00DB7F7F" w:rsidP="00704200">
      <w:pPr>
        <w:pStyle w:val="ListParagraph"/>
        <w:numPr>
          <w:ilvl w:val="3"/>
          <w:numId w:val="1"/>
        </w:numPr>
        <w:rPr>
          <w:rFonts w:ascii="Arial" w:hAnsi="Arial"/>
        </w:rPr>
      </w:pPr>
      <w:r w:rsidRPr="00DB7F7F">
        <w:rPr>
          <w:rFonts w:ascii="Arial" w:hAnsi="Arial"/>
        </w:rPr>
        <w:t>Volition or Power of decision (Gen.</w:t>
      </w:r>
      <w:r w:rsidRPr="00DB7F7F">
        <w:rPr>
          <w:rFonts w:ascii="Arial" w:hAnsi="Arial"/>
        </w:rPr>
        <w:t xml:space="preserve"> </w:t>
      </w:r>
      <w:r w:rsidR="00680E1B">
        <w:rPr>
          <w:rFonts w:ascii="Arial" w:hAnsi="Arial"/>
        </w:rPr>
        <w:t>3:15; Psa. 115:3; Jn. 6:38)</w:t>
      </w:r>
    </w:p>
    <w:p w14:paraId="5BC8F6AB" w14:textId="77777777" w:rsidR="00680E1B" w:rsidRDefault="00DB7F7F" w:rsidP="00704200">
      <w:pPr>
        <w:pStyle w:val="ListParagraph"/>
        <w:numPr>
          <w:ilvl w:val="3"/>
          <w:numId w:val="1"/>
        </w:numPr>
        <w:rPr>
          <w:rFonts w:ascii="Arial" w:hAnsi="Arial"/>
        </w:rPr>
      </w:pPr>
      <w:r w:rsidRPr="00DB7F7F">
        <w:rPr>
          <w:rFonts w:ascii="Arial" w:hAnsi="Arial"/>
        </w:rPr>
        <w:t>Speech (Gen. 1:3)</w:t>
      </w:r>
    </w:p>
    <w:p w14:paraId="7719F5A2" w14:textId="77777777" w:rsidR="00680E1B" w:rsidRDefault="00DB7F7F" w:rsidP="00704200">
      <w:pPr>
        <w:pStyle w:val="ListParagraph"/>
        <w:numPr>
          <w:ilvl w:val="3"/>
          <w:numId w:val="1"/>
        </w:numPr>
        <w:rPr>
          <w:rFonts w:ascii="Arial" w:hAnsi="Arial"/>
        </w:rPr>
      </w:pPr>
      <w:r w:rsidRPr="00DB7F7F">
        <w:rPr>
          <w:rFonts w:ascii="Arial" w:hAnsi="Arial"/>
        </w:rPr>
        <w:t>Sight (Gen. 11:5)</w:t>
      </w:r>
    </w:p>
    <w:p w14:paraId="26EAE925" w14:textId="77777777" w:rsidR="00680E1B" w:rsidRDefault="00DB7F7F" w:rsidP="00704200">
      <w:pPr>
        <w:pStyle w:val="ListParagraph"/>
        <w:numPr>
          <w:ilvl w:val="3"/>
          <w:numId w:val="1"/>
        </w:numPr>
        <w:rPr>
          <w:rFonts w:ascii="Arial" w:hAnsi="Arial"/>
        </w:rPr>
      </w:pPr>
      <w:r w:rsidRPr="00DB7F7F">
        <w:rPr>
          <w:rFonts w:ascii="Arial" w:hAnsi="Arial"/>
        </w:rPr>
        <w:t>Hearing (Psa. 94:9)</w:t>
      </w:r>
    </w:p>
    <w:p w14:paraId="1294554D" w14:textId="77777777" w:rsidR="00680E1B" w:rsidRDefault="00DB7F7F" w:rsidP="00704200">
      <w:pPr>
        <w:pStyle w:val="ListParagraph"/>
        <w:numPr>
          <w:ilvl w:val="3"/>
          <w:numId w:val="1"/>
        </w:numPr>
        <w:rPr>
          <w:rFonts w:ascii="Arial" w:hAnsi="Arial"/>
        </w:rPr>
      </w:pPr>
      <w:r w:rsidRPr="00DB7F7F">
        <w:rPr>
          <w:rFonts w:ascii="Arial" w:hAnsi="Arial"/>
        </w:rPr>
        <w:t>Capacity of sorrow (Gen. 6:6; Jonah 3:10)</w:t>
      </w:r>
    </w:p>
    <w:p w14:paraId="776B0BB1" w14:textId="77777777" w:rsidR="00680E1B" w:rsidRDefault="00DB7F7F" w:rsidP="00704200">
      <w:pPr>
        <w:pStyle w:val="ListParagraph"/>
        <w:numPr>
          <w:ilvl w:val="3"/>
          <w:numId w:val="1"/>
        </w:numPr>
        <w:rPr>
          <w:rFonts w:ascii="Arial" w:hAnsi="Arial"/>
        </w:rPr>
      </w:pPr>
      <w:r w:rsidRPr="00DB7F7F">
        <w:rPr>
          <w:rFonts w:ascii="Arial" w:hAnsi="Arial"/>
        </w:rPr>
        <w:t>Capacity to be angry (Deut. 1:37)</w:t>
      </w:r>
    </w:p>
    <w:p w14:paraId="1D89C3B7" w14:textId="77777777" w:rsidR="00680E1B" w:rsidRDefault="00DB7F7F" w:rsidP="00704200">
      <w:pPr>
        <w:pStyle w:val="ListParagraph"/>
        <w:numPr>
          <w:ilvl w:val="3"/>
          <w:numId w:val="1"/>
        </w:numPr>
        <w:rPr>
          <w:rFonts w:ascii="Arial" w:hAnsi="Arial"/>
        </w:rPr>
      </w:pPr>
      <w:r w:rsidRPr="00DB7F7F">
        <w:rPr>
          <w:rFonts w:ascii="Arial" w:hAnsi="Arial"/>
        </w:rPr>
        <w:t>Capacity for jealousy (Ex.</w:t>
      </w:r>
      <w:r w:rsidRPr="00DB7F7F">
        <w:rPr>
          <w:rFonts w:ascii="Arial" w:hAnsi="Arial"/>
        </w:rPr>
        <w:t xml:space="preserve"> </w:t>
      </w:r>
      <w:r w:rsidRPr="00DB7F7F">
        <w:rPr>
          <w:rFonts w:ascii="Arial" w:hAnsi="Arial"/>
        </w:rPr>
        <w:t>20:5)</w:t>
      </w:r>
    </w:p>
    <w:p w14:paraId="1A3A952C" w14:textId="77777777" w:rsidR="00680E1B" w:rsidRDefault="00DB7F7F" w:rsidP="00704200">
      <w:pPr>
        <w:pStyle w:val="ListParagraph"/>
        <w:numPr>
          <w:ilvl w:val="3"/>
          <w:numId w:val="1"/>
        </w:numPr>
        <w:rPr>
          <w:rFonts w:ascii="Arial" w:hAnsi="Arial"/>
        </w:rPr>
      </w:pPr>
      <w:r w:rsidRPr="00DB7F7F">
        <w:rPr>
          <w:rFonts w:ascii="Arial" w:hAnsi="Arial"/>
        </w:rPr>
        <w:t>Compassion (Psa. 111:4)</w:t>
      </w:r>
    </w:p>
    <w:p w14:paraId="58D82863" w14:textId="77777777" w:rsidR="00680E1B" w:rsidRDefault="00DB7F7F" w:rsidP="00704200">
      <w:pPr>
        <w:pStyle w:val="ListParagraph"/>
        <w:numPr>
          <w:ilvl w:val="3"/>
          <w:numId w:val="1"/>
        </w:numPr>
        <w:rPr>
          <w:rFonts w:ascii="Arial" w:hAnsi="Arial"/>
        </w:rPr>
      </w:pPr>
      <w:r w:rsidRPr="00DB7F7F">
        <w:rPr>
          <w:rFonts w:ascii="Arial" w:hAnsi="Arial"/>
        </w:rPr>
        <w:t>Tirelessness (Isa. 40:28)</w:t>
      </w:r>
    </w:p>
    <w:p w14:paraId="3E59F82F" w14:textId="69EC9DD7" w:rsidR="00680E1B" w:rsidRDefault="00DB7F7F" w:rsidP="00704200">
      <w:pPr>
        <w:pStyle w:val="ListParagraph"/>
        <w:numPr>
          <w:ilvl w:val="3"/>
          <w:numId w:val="1"/>
        </w:numPr>
        <w:rPr>
          <w:rFonts w:ascii="Arial" w:hAnsi="Arial"/>
        </w:rPr>
      </w:pPr>
      <w:r w:rsidRPr="00DB7F7F">
        <w:rPr>
          <w:rFonts w:ascii="Arial" w:hAnsi="Arial"/>
        </w:rPr>
        <w:t>Continuous activity (J</w:t>
      </w:r>
      <w:r w:rsidR="00680E1B">
        <w:rPr>
          <w:rFonts w:ascii="Arial" w:hAnsi="Arial"/>
        </w:rPr>
        <w:t>oh</w:t>
      </w:r>
      <w:r w:rsidRPr="00DB7F7F">
        <w:rPr>
          <w:rFonts w:ascii="Arial" w:hAnsi="Arial"/>
        </w:rPr>
        <w:t>n 5:17).</w:t>
      </w:r>
    </w:p>
    <w:p w14:paraId="778E5678" w14:textId="55A350D3" w:rsidR="00DB7F7F" w:rsidRPr="00DB7F7F" w:rsidRDefault="00DB7F7F" w:rsidP="00704200">
      <w:pPr>
        <w:pStyle w:val="ListParagraph"/>
        <w:numPr>
          <w:ilvl w:val="3"/>
          <w:numId w:val="1"/>
        </w:numPr>
        <w:rPr>
          <w:rFonts w:ascii="Arial" w:hAnsi="Arial"/>
        </w:rPr>
      </w:pPr>
      <w:r w:rsidRPr="00DB7F7F">
        <w:rPr>
          <w:rFonts w:ascii="Arial" w:hAnsi="Arial"/>
        </w:rPr>
        <w:t>God is also three persons and one</w:t>
      </w:r>
      <w:r w:rsidRPr="00DB7F7F">
        <w:rPr>
          <w:rFonts w:ascii="Arial" w:hAnsi="Arial"/>
        </w:rPr>
        <w:t xml:space="preserve"> </w:t>
      </w:r>
      <w:r w:rsidRPr="00DB7F7F">
        <w:rPr>
          <w:rFonts w:ascii="Arial" w:hAnsi="Arial"/>
        </w:rPr>
        <w:t>personal Being—the Godhead (Deut. 4:35, 39; 6:4;</w:t>
      </w:r>
      <w:r w:rsidRPr="00DB7F7F">
        <w:rPr>
          <w:rFonts w:ascii="Arial" w:hAnsi="Arial"/>
        </w:rPr>
        <w:t xml:space="preserve"> </w:t>
      </w:r>
      <w:r w:rsidRPr="00DB7F7F">
        <w:rPr>
          <w:rFonts w:ascii="Arial" w:hAnsi="Arial"/>
        </w:rPr>
        <w:t>J</w:t>
      </w:r>
      <w:r w:rsidR="00704200">
        <w:rPr>
          <w:rFonts w:ascii="Arial" w:hAnsi="Arial"/>
        </w:rPr>
        <w:t>oh</w:t>
      </w:r>
      <w:r w:rsidRPr="00DB7F7F">
        <w:rPr>
          <w:rFonts w:ascii="Arial" w:hAnsi="Arial"/>
        </w:rPr>
        <w:t>n 17:3; 1 Cor. 6; 1 Tim. 2:5; Jas. 2:19).</w:t>
      </w:r>
    </w:p>
    <w:p w14:paraId="2DC06F76" w14:textId="44F13F00" w:rsidR="00AD52B9" w:rsidRDefault="001042AD" w:rsidP="001042AD">
      <w:pPr>
        <w:pStyle w:val="ListParagraph"/>
        <w:numPr>
          <w:ilvl w:val="0"/>
          <w:numId w:val="1"/>
        </w:numPr>
        <w:rPr>
          <w:rFonts w:ascii="Arial" w:hAnsi="Arial"/>
        </w:rPr>
      </w:pPr>
      <w:r w:rsidRPr="001042AD">
        <w:rPr>
          <w:rFonts w:ascii="Arial" w:hAnsi="Arial"/>
        </w:rPr>
        <w:t>O</w:t>
      </w:r>
      <w:r w:rsidRPr="001042AD">
        <w:rPr>
          <w:rFonts w:ascii="Arial" w:hAnsi="Arial"/>
        </w:rPr>
        <w:t>ne’s acceptance of the existence of God and the right concept</w:t>
      </w:r>
      <w:r w:rsidRPr="001042AD">
        <w:rPr>
          <w:rFonts w:ascii="Arial" w:hAnsi="Arial"/>
        </w:rPr>
        <w:t xml:space="preserve"> </w:t>
      </w:r>
      <w:r w:rsidRPr="001042AD">
        <w:rPr>
          <w:rFonts w:ascii="Arial" w:hAnsi="Arial"/>
        </w:rPr>
        <w:t>about God becomes a great determining factor in one’s behavior. Some</w:t>
      </w:r>
      <w:r w:rsidRPr="001042AD">
        <w:rPr>
          <w:rFonts w:ascii="Arial" w:hAnsi="Arial"/>
        </w:rPr>
        <w:t xml:space="preserve"> </w:t>
      </w:r>
      <w:r w:rsidRPr="001042AD">
        <w:rPr>
          <w:rFonts w:ascii="Arial" w:hAnsi="Arial"/>
        </w:rPr>
        <w:t>Israelites did as they pleased because they thought that God would not do</w:t>
      </w:r>
      <w:r w:rsidRPr="001042AD">
        <w:rPr>
          <w:rFonts w:ascii="Arial" w:hAnsi="Arial"/>
        </w:rPr>
        <w:t xml:space="preserve"> </w:t>
      </w:r>
      <w:r w:rsidRPr="001042AD">
        <w:rPr>
          <w:rFonts w:ascii="Arial" w:hAnsi="Arial"/>
        </w:rPr>
        <w:t>good or evil (Zeph. 1:12). When men want to do evil they first try to get</w:t>
      </w:r>
      <w:r w:rsidRPr="001042AD">
        <w:rPr>
          <w:rFonts w:ascii="Arial" w:hAnsi="Arial"/>
        </w:rPr>
        <w:t xml:space="preserve"> </w:t>
      </w:r>
      <w:r w:rsidRPr="001042AD">
        <w:rPr>
          <w:rFonts w:ascii="Arial" w:hAnsi="Arial"/>
        </w:rPr>
        <w:t>rid of God.</w:t>
      </w:r>
    </w:p>
    <w:p w14:paraId="0DEF9B15" w14:textId="52CA1958" w:rsidR="000C4356" w:rsidRDefault="000C4356" w:rsidP="000C4356">
      <w:pPr>
        <w:pStyle w:val="ListParagraph"/>
        <w:numPr>
          <w:ilvl w:val="1"/>
          <w:numId w:val="1"/>
        </w:numPr>
        <w:rPr>
          <w:rFonts w:ascii="Arial" w:hAnsi="Arial"/>
        </w:rPr>
      </w:pPr>
      <w:r w:rsidRPr="000C4356">
        <w:rPr>
          <w:rFonts w:ascii="Arial" w:hAnsi="Arial"/>
        </w:rPr>
        <w:t>R</w:t>
      </w:r>
      <w:r>
        <w:rPr>
          <w:rFonts w:ascii="Arial" w:hAnsi="Arial"/>
        </w:rPr>
        <w:t>o</w:t>
      </w:r>
      <w:r w:rsidRPr="000C4356">
        <w:rPr>
          <w:rFonts w:ascii="Arial" w:hAnsi="Arial"/>
        </w:rPr>
        <w:t>m. 1:20-32</w:t>
      </w:r>
      <w:r w:rsidR="00A022E8">
        <w:rPr>
          <w:rFonts w:ascii="Arial" w:hAnsi="Arial"/>
        </w:rPr>
        <w:t xml:space="preserve"> - </w:t>
      </w:r>
      <w:r w:rsidR="00A022E8" w:rsidRPr="00A022E8">
        <w:rPr>
          <w:rFonts w:ascii="Arial" w:hAnsi="Arial"/>
          <w:b/>
          <w:u w:val="single"/>
        </w:rPr>
        <w:t>Read</w:t>
      </w:r>
    </w:p>
    <w:p w14:paraId="62DF02C7" w14:textId="6DBEB096" w:rsidR="000C4356" w:rsidRPr="000C4356" w:rsidRDefault="000C4356" w:rsidP="000C4356">
      <w:pPr>
        <w:pStyle w:val="ListParagraph"/>
        <w:numPr>
          <w:ilvl w:val="0"/>
          <w:numId w:val="1"/>
        </w:numPr>
        <w:rPr>
          <w:rFonts w:ascii="Arial" w:hAnsi="Arial"/>
        </w:rPr>
      </w:pPr>
      <w:r w:rsidRPr="000C4356">
        <w:rPr>
          <w:rFonts w:ascii="Arial" w:hAnsi="Arial"/>
        </w:rPr>
        <w:t>A</w:t>
      </w:r>
      <w:r w:rsidRPr="000C4356">
        <w:rPr>
          <w:rFonts w:ascii="Arial" w:hAnsi="Arial"/>
        </w:rPr>
        <w:t>cceptance of the existence of God makes one realize that there</w:t>
      </w:r>
      <w:r w:rsidRPr="000C4356">
        <w:rPr>
          <w:rFonts w:ascii="Arial" w:hAnsi="Arial"/>
        </w:rPr>
        <w:t xml:space="preserve"> </w:t>
      </w:r>
      <w:r w:rsidRPr="000C4356">
        <w:rPr>
          <w:rFonts w:ascii="Arial" w:hAnsi="Arial"/>
        </w:rPr>
        <w:t>are no secret places where one can hide from God, and run away from the</w:t>
      </w:r>
      <w:r w:rsidRPr="000C4356">
        <w:rPr>
          <w:rFonts w:ascii="Arial" w:hAnsi="Arial"/>
        </w:rPr>
        <w:t xml:space="preserve"> </w:t>
      </w:r>
      <w:r w:rsidRPr="000C4356">
        <w:rPr>
          <w:rFonts w:ascii="Arial" w:hAnsi="Arial"/>
        </w:rPr>
        <w:t>consequences of his sins. Adam and Eve tried to hide from God, but his</w:t>
      </w:r>
      <w:r w:rsidRPr="000C4356">
        <w:rPr>
          <w:rFonts w:ascii="Arial" w:hAnsi="Arial"/>
        </w:rPr>
        <w:t xml:space="preserve"> </w:t>
      </w:r>
      <w:r w:rsidRPr="000C4356">
        <w:rPr>
          <w:rFonts w:ascii="Arial" w:hAnsi="Arial"/>
        </w:rPr>
        <w:t>presence was there (Gen. 3:8-9). Jonah tried to flee to another city “from</w:t>
      </w:r>
      <w:r w:rsidRPr="000C4356">
        <w:rPr>
          <w:rFonts w:ascii="Arial" w:hAnsi="Arial"/>
        </w:rPr>
        <w:t xml:space="preserve"> </w:t>
      </w:r>
      <w:r w:rsidRPr="000C4356">
        <w:rPr>
          <w:rFonts w:ascii="Arial" w:hAnsi="Arial"/>
        </w:rPr>
        <w:t>the presence of the Lord” (Jonah 1:3), but God was there in the sea (Jonah</w:t>
      </w:r>
      <w:r w:rsidRPr="000C4356">
        <w:rPr>
          <w:rFonts w:ascii="Arial" w:hAnsi="Arial"/>
        </w:rPr>
        <w:t xml:space="preserve"> </w:t>
      </w:r>
      <w:r w:rsidRPr="000C4356">
        <w:rPr>
          <w:rFonts w:ascii="Arial" w:hAnsi="Arial"/>
        </w:rPr>
        <w:t>1:4). “The darkness and the light are both” alike to God (Psa. 139:2).</w:t>
      </w:r>
      <w:r w:rsidRPr="000C4356">
        <w:rPr>
          <w:rFonts w:ascii="Arial" w:hAnsi="Arial"/>
        </w:rPr>
        <w:t xml:space="preserve">  </w:t>
      </w:r>
      <w:r w:rsidRPr="000C4356">
        <w:rPr>
          <w:rFonts w:ascii="Arial" w:hAnsi="Arial"/>
        </w:rPr>
        <w:t>“The eyes of the Lord are in every place, beholding the evil and the good”</w:t>
      </w:r>
      <w:r w:rsidRPr="000C4356">
        <w:rPr>
          <w:rFonts w:ascii="Arial" w:hAnsi="Arial"/>
        </w:rPr>
        <w:t xml:space="preserve"> </w:t>
      </w:r>
      <w:r w:rsidRPr="000C4356">
        <w:rPr>
          <w:rFonts w:ascii="Arial" w:hAnsi="Arial"/>
        </w:rPr>
        <w:t>(Prov. 15:3).</w:t>
      </w:r>
      <w:r>
        <w:rPr>
          <w:rFonts w:ascii="Arial" w:hAnsi="Arial"/>
        </w:rPr>
        <w:t xml:space="preserve"> </w:t>
      </w:r>
    </w:p>
    <w:p w14:paraId="66A8BC97" w14:textId="24110B67" w:rsidR="000C4356" w:rsidRDefault="000C4356" w:rsidP="000C4356">
      <w:pPr>
        <w:pStyle w:val="ListParagraph"/>
        <w:numPr>
          <w:ilvl w:val="0"/>
          <w:numId w:val="1"/>
        </w:numPr>
        <w:rPr>
          <w:rFonts w:ascii="Arial" w:hAnsi="Arial"/>
        </w:rPr>
      </w:pPr>
      <w:r>
        <w:rPr>
          <w:rFonts w:ascii="Arial" w:hAnsi="Arial"/>
        </w:rPr>
        <w:t>T</w:t>
      </w:r>
      <w:r w:rsidRPr="000C4356">
        <w:rPr>
          <w:rFonts w:ascii="Arial" w:hAnsi="Arial"/>
        </w:rPr>
        <w:t xml:space="preserve">he fact that God exists and that </w:t>
      </w:r>
      <w:r>
        <w:rPr>
          <w:rFonts w:ascii="Arial" w:hAnsi="Arial"/>
        </w:rPr>
        <w:t>H</w:t>
      </w:r>
      <w:r w:rsidRPr="000C4356">
        <w:rPr>
          <w:rFonts w:ascii="Arial" w:hAnsi="Arial"/>
        </w:rPr>
        <w:t>e is brings great comfort</w:t>
      </w:r>
      <w:r w:rsidRPr="000C4356">
        <w:rPr>
          <w:rFonts w:ascii="Arial" w:hAnsi="Arial"/>
        </w:rPr>
        <w:t xml:space="preserve"> </w:t>
      </w:r>
      <w:r w:rsidRPr="000C4356">
        <w:rPr>
          <w:rFonts w:ascii="Arial" w:hAnsi="Arial"/>
        </w:rPr>
        <w:t xml:space="preserve">or </w:t>
      </w:r>
      <w:r w:rsidRPr="000C4356">
        <w:rPr>
          <w:rFonts w:ascii="Arial" w:hAnsi="Arial"/>
        </w:rPr>
        <w:t>essential</w:t>
      </w:r>
      <w:r w:rsidRPr="000C4356">
        <w:rPr>
          <w:rFonts w:ascii="Arial" w:hAnsi="Arial"/>
        </w:rPr>
        <w:t xml:space="preserve"> consolation to the righteous. Peter said, “For the eyes of</w:t>
      </w:r>
      <w:r w:rsidRPr="000C4356">
        <w:rPr>
          <w:rFonts w:ascii="Arial" w:hAnsi="Arial"/>
        </w:rPr>
        <w:t xml:space="preserve"> </w:t>
      </w:r>
      <w:r w:rsidRPr="000C4356">
        <w:rPr>
          <w:rFonts w:ascii="Arial" w:hAnsi="Arial"/>
        </w:rPr>
        <w:t>the Lord are over the righteous, and his ears are open unto their prayers .</w:t>
      </w:r>
      <w:r w:rsidRPr="000C4356">
        <w:rPr>
          <w:rFonts w:ascii="Arial" w:hAnsi="Arial"/>
        </w:rPr>
        <w:t xml:space="preserve"> </w:t>
      </w:r>
      <w:r w:rsidRPr="000C4356">
        <w:rPr>
          <w:rFonts w:ascii="Arial" w:hAnsi="Arial"/>
        </w:rPr>
        <w:t>. .” (1 Pet. 3:12). God is not asleep, or engaged in a conversation which</w:t>
      </w:r>
      <w:r w:rsidRPr="000C4356">
        <w:rPr>
          <w:rFonts w:ascii="Arial" w:hAnsi="Arial"/>
        </w:rPr>
        <w:t xml:space="preserve"> </w:t>
      </w:r>
      <w:r w:rsidRPr="000C4356">
        <w:rPr>
          <w:rFonts w:ascii="Arial" w:hAnsi="Arial"/>
        </w:rPr>
        <w:t>cannot be interrupted, or on a journey (</w:t>
      </w:r>
      <w:r>
        <w:rPr>
          <w:rFonts w:ascii="Arial" w:hAnsi="Arial"/>
        </w:rPr>
        <w:t>1</w:t>
      </w:r>
      <w:r w:rsidRPr="000C4356">
        <w:rPr>
          <w:rFonts w:ascii="Arial" w:hAnsi="Arial"/>
        </w:rPr>
        <w:t xml:space="preserve"> K</w:t>
      </w:r>
      <w:r>
        <w:rPr>
          <w:rFonts w:ascii="Arial" w:hAnsi="Arial"/>
        </w:rPr>
        <w:t>in</w:t>
      </w:r>
      <w:r w:rsidRPr="000C4356">
        <w:rPr>
          <w:rFonts w:ascii="Arial" w:hAnsi="Arial"/>
        </w:rPr>
        <w:t>gs 18:27-29), but he is ever</w:t>
      </w:r>
      <w:r w:rsidRPr="000C4356">
        <w:rPr>
          <w:rFonts w:ascii="Arial" w:hAnsi="Arial"/>
        </w:rPr>
        <w:t xml:space="preserve"> </w:t>
      </w:r>
      <w:r w:rsidRPr="000C4356">
        <w:rPr>
          <w:rFonts w:ascii="Arial" w:hAnsi="Arial"/>
        </w:rPr>
        <w:t>present to bless and help us (M</w:t>
      </w:r>
      <w:r>
        <w:rPr>
          <w:rFonts w:ascii="Arial" w:hAnsi="Arial"/>
        </w:rPr>
        <w:t>at</w:t>
      </w:r>
      <w:r w:rsidRPr="000C4356">
        <w:rPr>
          <w:rFonts w:ascii="Arial" w:hAnsi="Arial"/>
        </w:rPr>
        <w:t>t. 28:20).</w:t>
      </w:r>
    </w:p>
    <w:p w14:paraId="2E3B216F" w14:textId="2AEB26C2" w:rsidR="00A022E8" w:rsidRPr="00197F4E" w:rsidRDefault="00A022E8" w:rsidP="00A022E8">
      <w:pPr>
        <w:pStyle w:val="ListParagraph"/>
        <w:numPr>
          <w:ilvl w:val="0"/>
          <w:numId w:val="1"/>
        </w:numPr>
        <w:rPr>
          <w:rFonts w:ascii="Arial" w:hAnsi="Arial"/>
        </w:rPr>
      </w:pPr>
      <w:r w:rsidRPr="00197F4E">
        <w:rPr>
          <w:rFonts w:ascii="Arial" w:hAnsi="Arial"/>
        </w:rPr>
        <w:t>It is reasonable to believe in God. Man’s mind has never faced a</w:t>
      </w:r>
      <w:r w:rsidRPr="00197F4E">
        <w:rPr>
          <w:rFonts w:ascii="Arial" w:hAnsi="Arial"/>
        </w:rPr>
        <w:t xml:space="preserve"> </w:t>
      </w:r>
      <w:r w:rsidRPr="00197F4E">
        <w:rPr>
          <w:rFonts w:ascii="Arial" w:hAnsi="Arial"/>
        </w:rPr>
        <w:t>greater challenge than to attempt to comprehend God. It is reasonable to</w:t>
      </w:r>
      <w:r w:rsidRPr="00197F4E">
        <w:rPr>
          <w:rFonts w:ascii="Arial" w:hAnsi="Arial"/>
        </w:rPr>
        <w:t xml:space="preserve"> </w:t>
      </w:r>
      <w:r w:rsidRPr="00197F4E">
        <w:rPr>
          <w:rFonts w:ascii="Arial" w:hAnsi="Arial"/>
        </w:rPr>
        <w:t>believe that something existed from all eternity.</w:t>
      </w:r>
      <w:r w:rsidRPr="00197F4E">
        <w:rPr>
          <w:rFonts w:ascii="Arial" w:hAnsi="Arial"/>
        </w:rPr>
        <w:t xml:space="preserve">  </w:t>
      </w:r>
      <w:r w:rsidRPr="00197F4E">
        <w:rPr>
          <w:rFonts w:ascii="Arial" w:hAnsi="Arial"/>
        </w:rPr>
        <w:t>The universe exhibits design, therefore there must be a great Designer;</w:t>
      </w:r>
      <w:r w:rsidR="00197F4E" w:rsidRPr="00197F4E">
        <w:rPr>
          <w:rFonts w:ascii="Arial" w:hAnsi="Arial"/>
        </w:rPr>
        <w:t xml:space="preserve"> </w:t>
      </w:r>
      <w:r w:rsidRPr="00197F4E">
        <w:rPr>
          <w:rFonts w:ascii="Arial" w:hAnsi="Arial"/>
        </w:rPr>
        <w:t>it operates with mathematical precision, therefore there must be a great</w:t>
      </w:r>
      <w:r w:rsidR="00197F4E" w:rsidRPr="00197F4E">
        <w:rPr>
          <w:rFonts w:ascii="Arial" w:hAnsi="Arial"/>
        </w:rPr>
        <w:t xml:space="preserve"> </w:t>
      </w:r>
      <w:r w:rsidRPr="00197F4E">
        <w:rPr>
          <w:rFonts w:ascii="Arial" w:hAnsi="Arial"/>
        </w:rPr>
        <w:t>Mathematician; there must be a great Chemist, because the universe gives</w:t>
      </w:r>
      <w:r w:rsidR="00197F4E" w:rsidRPr="00197F4E">
        <w:rPr>
          <w:rFonts w:ascii="Arial" w:hAnsi="Arial"/>
        </w:rPr>
        <w:t xml:space="preserve"> </w:t>
      </w:r>
      <w:r w:rsidRPr="00197F4E">
        <w:rPr>
          <w:rFonts w:ascii="Arial" w:hAnsi="Arial"/>
        </w:rPr>
        <w:t>us important chemical combinations; it is run by the law of nature,</w:t>
      </w:r>
      <w:r w:rsidR="00197F4E" w:rsidRPr="00197F4E">
        <w:rPr>
          <w:rFonts w:ascii="Arial" w:hAnsi="Arial"/>
        </w:rPr>
        <w:t xml:space="preserve"> </w:t>
      </w:r>
      <w:r w:rsidRPr="00197F4E">
        <w:rPr>
          <w:rFonts w:ascii="Arial" w:hAnsi="Arial"/>
        </w:rPr>
        <w:t>therefore, there must be a great Lawgiver; there must be a great Thinker,</w:t>
      </w:r>
      <w:r w:rsidR="00197F4E" w:rsidRPr="00197F4E">
        <w:rPr>
          <w:rFonts w:ascii="Arial" w:hAnsi="Arial"/>
        </w:rPr>
        <w:t xml:space="preserve"> </w:t>
      </w:r>
      <w:r w:rsidRPr="00197F4E">
        <w:rPr>
          <w:rFonts w:ascii="Arial" w:hAnsi="Arial"/>
        </w:rPr>
        <w:t>because the universe shows thought. Thomas A. Edison said that the</w:t>
      </w:r>
      <w:r w:rsidR="00197F4E" w:rsidRPr="00197F4E">
        <w:rPr>
          <w:rFonts w:ascii="Arial" w:hAnsi="Arial"/>
        </w:rPr>
        <w:t xml:space="preserve"> </w:t>
      </w:r>
      <w:r w:rsidRPr="00197F4E">
        <w:rPr>
          <w:rFonts w:ascii="Arial" w:hAnsi="Arial"/>
        </w:rPr>
        <w:t>universe is such an engineering feat, “there must be a great Engineer.”</w:t>
      </w:r>
      <w:r w:rsidR="00197F4E" w:rsidRPr="00197F4E">
        <w:rPr>
          <w:rFonts w:ascii="Arial" w:hAnsi="Arial"/>
        </w:rPr>
        <w:t xml:space="preserve"> </w:t>
      </w:r>
      <w:r w:rsidRPr="00197F4E">
        <w:rPr>
          <w:rFonts w:ascii="Arial" w:hAnsi="Arial"/>
        </w:rPr>
        <w:t>From these conclusions there is no escape. GOD EXISTS.</w:t>
      </w:r>
    </w:p>
    <w:sectPr w:rsidR="00A022E8" w:rsidRPr="00197F4E" w:rsidSect="00704200">
      <w:pgSz w:w="12240" w:h="15840"/>
      <w:pgMar w:top="1152"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1E45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86"/>
    <w:rsid w:val="000C4356"/>
    <w:rsid w:val="001042AD"/>
    <w:rsid w:val="00197F4E"/>
    <w:rsid w:val="00197F90"/>
    <w:rsid w:val="002576BB"/>
    <w:rsid w:val="00267E86"/>
    <w:rsid w:val="002901A8"/>
    <w:rsid w:val="002D31A4"/>
    <w:rsid w:val="00322E99"/>
    <w:rsid w:val="00325EEB"/>
    <w:rsid w:val="00327EA5"/>
    <w:rsid w:val="003814A7"/>
    <w:rsid w:val="00401082"/>
    <w:rsid w:val="0044597C"/>
    <w:rsid w:val="004D1561"/>
    <w:rsid w:val="00512177"/>
    <w:rsid w:val="00513B6C"/>
    <w:rsid w:val="00526A2F"/>
    <w:rsid w:val="005909FB"/>
    <w:rsid w:val="005E5CB5"/>
    <w:rsid w:val="00617350"/>
    <w:rsid w:val="00680E1B"/>
    <w:rsid w:val="006B54EF"/>
    <w:rsid w:val="00704200"/>
    <w:rsid w:val="00706123"/>
    <w:rsid w:val="007140C6"/>
    <w:rsid w:val="0077027A"/>
    <w:rsid w:val="007D7D50"/>
    <w:rsid w:val="00802300"/>
    <w:rsid w:val="008E3B95"/>
    <w:rsid w:val="00946484"/>
    <w:rsid w:val="00987551"/>
    <w:rsid w:val="00A022E8"/>
    <w:rsid w:val="00AD52B9"/>
    <w:rsid w:val="00AF22E7"/>
    <w:rsid w:val="00B006C8"/>
    <w:rsid w:val="00B261AB"/>
    <w:rsid w:val="00B76132"/>
    <w:rsid w:val="00B874C9"/>
    <w:rsid w:val="00BB1B1D"/>
    <w:rsid w:val="00C135A4"/>
    <w:rsid w:val="00CC3C10"/>
    <w:rsid w:val="00DB7F7F"/>
    <w:rsid w:val="00DE3588"/>
    <w:rsid w:val="00DE454B"/>
    <w:rsid w:val="00DF1DA2"/>
    <w:rsid w:val="00E21AA2"/>
    <w:rsid w:val="00E53D85"/>
    <w:rsid w:val="00E84B5C"/>
    <w:rsid w:val="00EA0318"/>
    <w:rsid w:val="00EE7F8F"/>
    <w:rsid w:val="00F53E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BB"/>
    <w:pPr>
      <w:ind w:left="720"/>
      <w:contextualSpacing/>
    </w:pPr>
  </w:style>
  <w:style w:type="character" w:styleId="Hyperlink">
    <w:name w:val="Hyperlink"/>
    <w:basedOn w:val="DefaultParagraphFont"/>
    <w:uiPriority w:val="99"/>
    <w:unhideWhenUsed/>
    <w:rsid w:val="00B26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BB"/>
    <w:pPr>
      <w:ind w:left="720"/>
      <w:contextualSpacing/>
    </w:pPr>
  </w:style>
  <w:style w:type="character" w:styleId="Hyperlink">
    <w:name w:val="Hyperlink"/>
    <w:basedOn w:val="DefaultParagraphFont"/>
    <w:uiPriority w:val="99"/>
    <w:unhideWhenUsed/>
    <w:rsid w:val="00B26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264">
      <w:bodyDiv w:val="1"/>
      <w:marLeft w:val="0"/>
      <w:marRight w:val="0"/>
      <w:marTop w:val="0"/>
      <w:marBottom w:val="0"/>
      <w:divBdr>
        <w:top w:val="none" w:sz="0" w:space="0" w:color="auto"/>
        <w:left w:val="none" w:sz="0" w:space="0" w:color="auto"/>
        <w:bottom w:val="none" w:sz="0" w:space="0" w:color="auto"/>
        <w:right w:val="none" w:sz="0" w:space="0" w:color="auto"/>
      </w:divBdr>
    </w:div>
    <w:div w:id="1593247444">
      <w:bodyDiv w:val="1"/>
      <w:marLeft w:val="0"/>
      <w:marRight w:val="0"/>
      <w:marTop w:val="0"/>
      <w:marBottom w:val="0"/>
      <w:divBdr>
        <w:top w:val="none" w:sz="0" w:space="0" w:color="auto"/>
        <w:left w:val="none" w:sz="0" w:space="0" w:color="auto"/>
        <w:bottom w:val="none" w:sz="0" w:space="0" w:color="auto"/>
        <w:right w:val="none" w:sz="0" w:space="0" w:color="auto"/>
      </w:divBdr>
    </w:div>
    <w:div w:id="1822111517">
      <w:bodyDiv w:val="1"/>
      <w:marLeft w:val="0"/>
      <w:marRight w:val="0"/>
      <w:marTop w:val="0"/>
      <w:marBottom w:val="0"/>
      <w:divBdr>
        <w:top w:val="none" w:sz="0" w:space="0" w:color="auto"/>
        <w:left w:val="none" w:sz="0" w:space="0" w:color="auto"/>
        <w:bottom w:val="none" w:sz="0" w:space="0" w:color="auto"/>
        <w:right w:val="none" w:sz="0" w:space="0" w:color="auto"/>
      </w:divBdr>
    </w:div>
    <w:div w:id="1856918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1807-FBC4-493B-80C6-0474DAF7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Davis</dc:creator>
  <cp:lastModifiedBy>Chuck</cp:lastModifiedBy>
  <cp:revision>17</cp:revision>
  <cp:lastPrinted>2013-06-30T03:30:00Z</cp:lastPrinted>
  <dcterms:created xsi:type="dcterms:W3CDTF">2013-06-29T23:57:00Z</dcterms:created>
  <dcterms:modified xsi:type="dcterms:W3CDTF">2013-06-30T13:43:00Z</dcterms:modified>
</cp:coreProperties>
</file>